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FTX创始人犯欺诈罪？或被判处长达50年监禁</w:t>
      </w:r>
    </w:p>
    <w:p>
      <w:r>
        <w:t>来源：区块链骑士</w:t>
      </w:r>
    </w:p>
    <w:p>
      <w:r>
        <w:t>美国检察官希望将破产的FTX交易所的创始人、被定罪的诈骗犯Sam Bankman-Fried判处长达50年的监禁。</w:t>
      </w:r>
    </w:p>
    <w:p>
      <w:r>
        <w:t>在Bankman-Fried戏剧性地跌落神坛之后，对他的宣判定于本月晚些时候进行</w:t>
      </w:r>
      <w:r>
        <w:t>。</w:t>
      </w:r>
    </w:p>
    <w:p>
      <w:r>
        <w:t>根据美国司法部纽约南区分部3月15日提交的一份备忘录，Sam Bankman-Fried应被监禁40-50年。</w:t>
      </w:r>
    </w:p>
    <w:p>
      <w:r>
        <w:t>这位声名狼藉的Crypto资产大亨在2022年底FTX内爆之后，于去年11月被判犯有七项不同的欺诈和共谋罪。他将因其罪行面临100多年的牢狱之灾</w:t>
      </w:r>
      <w:r>
        <w:t>。</w:t>
      </w:r>
    </w:p>
    <w:p>
      <w:r>
        <w:t>检察官指出，Sam Bankman-Fried及其同伙通过FTX的姊妹公司Alameda Research交易公司从FTX窃取了价值数十亿美元的客户资金。</w:t>
      </w:r>
    </w:p>
    <w:p>
      <w:r>
        <w:t>司法部认为，这位前Crypto资产公司高管策划了“可能是过去十年中最大的欺诈案”，并多次将他与Bernie Madoff相提并论。Madoff是位臭名昭著的纽约金融家，曾实施过史上最大的庞氏骗局。</w:t>
      </w:r>
    </w:p>
    <w:p>
      <w:r>
        <w:t>此外，检察官在备忘录中还指出了Sam Bankman-Fried“对投资者撒谎”、“分享虚假文件”、“向我们的政治系统非法捐赠了数百万美元”等等罪行。</w:t>
      </w:r>
    </w:p>
    <w:p>
      <w:r>
        <w:t>检察官在备忘录中表示，这位前FTX总裁了解法律，但“基于被告自身价值观和优越感引导下的狂妄自大”，Sam Bankman-Fried认为法律不适用于自己</w:t>
      </w:r>
      <w:r>
        <w:t>。</w:t>
      </w:r>
    </w:p>
    <w:p>
      <w:r>
        <w:t>Sam Bankman-Fried对所有指控均不认罪。在上个月的一份备忘录中，他的律师团队敦促法庭判处他最长六年半的刑期。</w:t>
      </w:r>
    </w:p>
    <w:p>
      <w:r>
        <w:t>尽管如此，检察官还是提出对这位前FTX老板处以110亿美元的罚款和资产没收，以及50年监禁。</w:t>
      </w:r>
    </w:p>
    <w:p>
      <w:r>
        <w:t>检察官表示：“政府敦促法庭作出判决，以突出对数千名受害者造成的伤害的严重性，防止被告再次实施欺诈行为。同时向其他可能受到诱惑从事金融不当行为的人发出一个强有力的信号，后果将是严重的。”</w:t>
      </w:r>
    </w:p>
    <w:p>
      <w:r>
        <w:t>在这份长达116页的法庭文件中，司法部指出了对于Sam Bankman-Fried欺诈行为的不同情。</w:t>
      </w:r>
    </w:p>
    <w:p/>
    <w:p>
      <w:r>
        <w:drawing>
          <wp:inline xmlns:a="http://schemas.openxmlformats.org/drawingml/2006/main" xmlns:pic="http://schemas.openxmlformats.org/drawingml/2006/picture">
            <wp:extent cx="4572000" cy="2743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3200"/>
                    </a:xfrm>
                    <a:prstGeom prst="rect"/>
                  </pic:spPr>
                </pic:pic>
              </a:graphicData>
            </a:graphic>
          </wp:inline>
        </w:drawing>
      </w:r>
    </w:p>
    <w:p>
      <w:r>
        <w:t>检察官发布的备忘录中，一部分内容写道：“即使现在，Sam Bankman-Fried仍拒绝承认自己做错了什么。”</w:t>
      </w:r>
    </w:p>
    <w:p>
      <w:r>
        <w:t>检察官还表示，Sam Bankman-Fried可能会首次推出另一家数字资产交易所，并告诉法庭，他曾酝酿将该交易所命名为“Archangel LTD”（大天使有限公司）</w:t>
      </w:r>
      <w:r>
        <w:t>。</w:t>
      </w:r>
    </w:p>
    <w:p>
      <w:r>
        <w:t>这位陷入困境的FTX负责人考虑了各种挽救其污点形象的方法，例如“关注团队不知道如何运营FTX的事实”、“由律师Cartel代运营”、“以极其支持Crypto资产、支持自由的形象出现”、“上Tucker Carlsen的节目，以共和党人的身份出现”、“接受Michael Lewis采访”、“在X上发言激进且诚实”等等。</w:t>
      </w:r>
    </w:p>
    <w:p>
      <w:r>
        <w:t>最终，司法部得出结论，本案中损失的巨大程度“使Sam Bankman-Fried被归入应被判处四十年或更长刑期的被告类别”</w:t>
      </w:r>
      <w:r>
        <w:t>。</w:t>
      </w:r>
    </w:p>
    <w:p>
      <w:r>
        <w:t>如果Sam Bankman-Fried服满50年刑期，那么他出狱时的年龄将是82岁。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