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Bankless：值得关注的五大再质押代币</w:t>
      </w:r>
    </w:p>
    <w:p>
      <w:r>
        <w:t>作者：Jack Inabinet，Bankless；编译：邓通，本站</w:t>
      </w:r>
    </w:p>
    <w:p>
      <w:r>
        <w:t>重新买入的多头想知道接下来会发生什么。</w:t>
      </w:r>
    </w:p>
    <w:p>
      <w:r>
        <w:t>在 Bankless Airdrop Hunter 中，我们的分析师一直在研究有望大获成功的无代币再质押协议，重点关注围绕 EigenLayer 构建的流动性再质押代币项目以及试图直接推翻 EigenLayer 核心地位的更雄心勃勃的竞争对手。</w:t>
      </w:r>
    </w:p>
    <w:p>
      <w:r>
        <w:t>EigenLayer 的 EIGEN 并未受到加密货币社区的欢迎，当接收者等待其质押代币解锁时，储户正在积极寻找新的机会。虽然 Karak Network 的多链解决方案自 EIGEN 发布以来已经取得了一定的发展势头，但人们对 Lido 通过 Symbiotic（一种由 Lido 创始人支持的新的再质押协议）后门进入该领域进行了相当大的炒作。</w:t>
      </w:r>
    </w:p>
    <w:p>
      <w:r>
        <w:t>下面，让我们深入探讨一下我们正在寻找的 5 个再质押生态系统协议。</w:t>
      </w:r>
    </w:p>
    <w:p>
      <w:pPr>
        <w:pStyle w:val="Heading2"/>
      </w:pPr>
      <w:r>
        <w:t>Symbiotic</w:t>
      </w:r>
    </w:p>
    <w:p>
      <w:pPr>
        <w:pStyle w:val="Heading3"/>
      </w:pPr>
      <w:r>
        <w:t>简介：</w:t>
      </w:r>
    </w:p>
    <w:p>
      <w:r>
        <w:t>Symbiotic 是一项新的质押服务，适用于各种链上资产，而不仅仅是 LST，得到了质押重量级 Lido 创始人的支持。 Symbiotic 定位为 EigenLayer 的竞争对手，旨在利用其与 Lido 核心圈的密切联系以及主要行业参与者的支持。该协议始于风险投资公司 Paradigm 和 Lido 创始人的投资公司 Cyber.Fund 筹集的 580 万美元种子资金。</w:t>
      </w:r>
    </w:p>
    <w:p>
      <w:pPr>
        <w:pStyle w:val="Heading3"/>
      </w:pPr>
      <w:r>
        <w:t>为何关注：</w:t>
      </w:r>
    </w:p>
    <w:p>
      <w:r>
        <w:t>最近推出的 Lido 合作伙伴和 Paradigm 支持的 EigenLayer 竞争对手拥有积分计划，可以在再质押领域获得吸引力。与所有积分活动一样，这些积分很可能在未来某个时候有资格兑换为代币。此外，市场对 EigenLayer 代币发布的反应为竞争性再质押协议发起更具吸引力的活动提供了绝佳的机会。</w:t>
      </w:r>
    </w:p>
    <w:p>
      <w:pPr>
        <w:pStyle w:val="Heading2"/>
      </w:pPr>
      <w:r>
        <w:t>Mellow Protocol</w:t>
      </w:r>
    </w:p>
    <w:p>
      <w:pPr>
        <w:pStyle w:val="Heading3"/>
      </w:pPr>
      <w:r>
        <w:t>简介：</w:t>
      </w:r>
    </w:p>
    <w:p>
      <w:r>
        <w:t>Mellow Protocol 为任何质押协议上的流动性再质押代币（LRT）提供模块化且无需许可的基础设施，允许用户通过策划的金库选择风险级别。 Mellow 的愿景与 Symbiotic 一致，实现真正的无需许可的再质押灵活性。此外，作为 Lido 联盟的合作伙伴，Mellow 帮助 Lido 运营商推出自己的LRT，提高 stETH 的可用性并为 Lido DAO 成员增加收入。</w:t>
      </w:r>
    </w:p>
    <w:p>
      <w:pPr>
        <w:pStyle w:val="Heading3"/>
      </w:pPr>
      <w:r>
        <w:t>为何关注：</w:t>
      </w:r>
    </w:p>
    <w:p>
      <w:r>
        <w:t>Mellow Protocol 与 Symbiotic（新的 Paradigm 支持且与 Lido 合作的 EigenLayer 竞争对手）一起推出，作为其生态系统中的一个再质押项目。目前，Mellow 正在运行一项积分计划，激励 Mellow 和 Symbiotic 的储户，这意味着它们将在未来转化为流动性代币分配。</w:t>
      </w:r>
    </w:p>
    <w:p>
      <w:pPr>
        <w:pStyle w:val="Heading2"/>
      </w:pPr>
      <w:r>
        <w:t>Karak Network</w:t>
      </w:r>
    </w:p>
    <w:p>
      <w:pPr>
        <w:pStyle w:val="Heading3"/>
      </w:pPr>
      <w:r>
        <w:t>简介：</w:t>
      </w:r>
    </w:p>
    <w:p>
      <w:r>
        <w:t>Karak Network 是一个多抵押品再质押层，允许用户再质押多个链上的各种资产，从而提高收益。 Karak L2 为开发和启动分布式服务提供了一个安全的环境。</w:t>
      </w:r>
    </w:p>
    <w:p>
      <w:pPr>
        <w:pStyle w:val="Heading3"/>
      </w:pPr>
      <w:r>
        <w:t>为何关注：</w:t>
      </w:r>
    </w:p>
    <w:p>
      <w:r>
        <w:t>Karak 有一个活跃积分计划，在私人访问期间用 Karak XP 奖励储户！项目通常会实施积分系统作为空投的先导，以帮助识别对其成功做出贡献的帐户，并打算在以后用代币奖励他们。</w:t>
      </w:r>
    </w:p>
    <w:p>
      <w:pPr>
        <w:pStyle w:val="Heading2"/>
      </w:pPr>
      <w:r>
        <w:t>Puffer</w:t>
      </w:r>
    </w:p>
    <w:p>
      <w:pPr>
        <w:pStyle w:val="Heading3"/>
      </w:pPr>
      <w:r>
        <w:t>简介：</w:t>
      </w:r>
    </w:p>
    <w:p>
      <w:r>
        <w:t>Puffer 是一种基于 EigenLayer 构建的去中心化原生流动性再质押协议。作为一种无需许可的协议，Puffer 将允许任何人以最少 1 ETH 的债券作为节点运营商加入。</w:t>
      </w:r>
    </w:p>
    <w:p>
      <w:r>
        <w:t>为了调整激励措施并确保节点运营商的表现，Puffer 还将要求验证者持有“验证者门票”，这是一种每天都会过期的消耗品，可以从 Puffer 购买，价格等于验证者的预期每日收入或在二级市场上购买市场。由于验证者每天质押都会消耗验证者票证，因此他们有权获得 100% 的奖励。</w:t>
      </w:r>
    </w:p>
    <w:p>
      <w:pPr>
        <w:pStyle w:val="Heading3"/>
      </w:pPr>
      <w:r>
        <w:t>为何关注：</w:t>
      </w:r>
    </w:p>
    <w:p>
      <w:r>
        <w:t>协议经常采用积分系统来识别账户对其成功做出的贡献，以便在未来用代币奖励他们，Puffer 目前正在运行一个积分计划，这表明它可能会在未来向早期储户空投代币。此外，通过质押获得 pufETH 的用户有资格获得合作伙伴项目的积分分配，包括即将推出的人工智能驱动的 DePIN rollapp Rivalz 和以太坊 L3 Olive。</w:t>
      </w:r>
    </w:p>
    <w:p>
      <w:pPr>
        <w:pStyle w:val="Heading2"/>
      </w:pPr>
      <w:r>
        <w:t>KelpDAO</w:t>
      </w:r>
    </w:p>
    <w:p>
      <w:pPr>
        <w:pStyle w:val="Heading3"/>
      </w:pPr>
      <w:r>
        <w:t>简介：</w:t>
      </w:r>
    </w:p>
    <w:p>
      <w:r>
        <w:t>KelpDAO 使用 EigenLayer 重新获取您的流动性质押代币（stETH 和 ETHx），以获取流动性质押 rsETH。通过将您的 ETH 质押到 KelpDAO，您将有资格获得 EigenLayer 再质押积分（一旦您的存款被质押），并且能够在服务上线时通过再质押赚取额外收益！</w:t>
      </w:r>
    </w:p>
    <w:p>
      <w:r>
        <w:t>由于使用 KelpDAO 的再质押保留了流动性，因此他们可以在 DeFi 协议中使用 rsETH 来赚取额外的收益。</w:t>
      </w:r>
    </w:p>
    <w:p>
      <w:pPr>
        <w:pStyle w:val="Heading3"/>
      </w:pPr>
      <w:r>
        <w:t>为何关注：</w:t>
      </w:r>
    </w:p>
    <w:p>
      <w:r>
        <w:t>KelpDAO 的存款人将获得“Miles”奖励，该协议相当于积分。项目通常会实施积分系统作为空投的先导，以帮助识别对其成功做出贡献的帐户，并打算在以后用代币奖励他们。</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