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 SoSoValue 联合创始人 Jiva Kwan：AI 人工智能将彻底革新加密投资研究</w:t>
      </w:r>
    </w:p>
    <w:p>
      <w:r>
        <w:t>受访者：Jiva Kwan，SoSo Value 联合创始人</w:t>
      </w:r>
    </w:p>
    <w:p>
      <w:r>
        <w:t>采访：Techbullion</w:t>
      </w:r>
    </w:p>
    <w:p>
      <w:r>
        <w:t>数字资产管理行业在为加密投资者提供安全、高效且用户友好的解决方案方面面临重大挑战。随着加密市场的成熟与规模增长，投资者对于管理投资组合和优化投资策略的需求日益增加，许多现有解决方案缺乏全面的功能，无法满足兼顾市场新手和成熟投资者的复杂需求，加密投研平台 SoSoValue 正在以其创新的方法积极应对这些问题。</w:t>
      </w:r>
    </w:p>
    <w:p>
      <w:r>
        <w:t>通过最新的人工智能技术，</w:t>
      </w:r>
      <w:r>
        <w:t>SoSoValue</w:t>
      </w:r>
      <w:r>
        <w:t>聚合大量数据，将复杂的加密原生信息简化为直观的投资洞察，该平台实现的全面功能，包括自动分类系统、专业分析工具和数据实时监控</w:t>
      </w:r>
      <w:r>
        <w:t>，使该平台在一众信息平台中脱颖而出，赢得一票忠实用户的支持。</w:t>
      </w:r>
    </w:p>
    <w:p>
      <w:r>
        <w:t>近期该公司宣布由 HongShan 领投，GSR Markets 、Alumni Ventures、CoinSummer Labs、OnePiece Labs 以及包括 Gitcoin 联合创始人、以太坊早期投资者、顶级 Web3 和 AI 科技公司的创始人参与的 415 万美元种子轮融资。据悉，</w:t>
      </w:r>
      <w:r>
        <w:t>这笔资金将加速推动 SoSoValue 的 AI 驱动数据服务的发展，并扩大其全球研究社区，进一步赋能加密投资者。</w:t>
      </w:r>
    </w:p>
    <w:p>
      <w:r>
        <w:t>在本次独家专访中，我们邀请 SoSoValue 联合创始人 Jiva Kwan讨论这款创新的 AI 驱动研究平台，以及如何利用人工智能技术革新加密投资研究，以实现高质量投资分析功能在数字资产领域的普及化。</w:t>
      </w:r>
    </w:p>
    <w:p/>
    <w:p>
      <w:r>
        <w:drawing>
          <wp:inline xmlns:a="http://schemas.openxmlformats.org/drawingml/2006/main" xmlns:pic="http://schemas.openxmlformats.org/drawingml/2006/picture">
            <wp:extent cx="4572000" cy="207525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75259"/>
                    </a:xfrm>
                    <a:prstGeom prst="rect"/>
                  </pic:spPr>
                </pic:pic>
              </a:graphicData>
            </a:graphic>
          </wp:inline>
        </w:drawing>
      </w:r>
    </w:p>
    <w:p>
      <w:pPr>
        <w:pStyle w:val="Heading3"/>
      </w:pPr>
      <w:r>
        <w:t>机构投资者比散户投资者拥有更好的投资工具以及数据，而加密原生用户缺乏对于传统金融操作的理解</w:t>
      </w:r>
    </w:p>
    <w:p>
      <w:r>
        <w:t>Techbullion：是什么启发你创立 SoSoValue 平台？SoSoValue 将如何在近期的发展（如比特币现货 ETF）中革新加密投资研究？</w:t>
      </w:r>
    </w:p>
    <w:p>
      <w:r>
        <w:t>Jiva Kwan：创立 SoSoValue 的启发和初衷是为了使高质量的加密投资研究进一步普及化。在传统上，与散户投资者相比，机构投资者往往拥有更好的投资工具以及数据分析。随着比特币现货 ETF 等加密市场的发展，为所有投资者提供可靠的市场分析洞察至关重要，SoSoValue 旨在架起加密原生和传统金融之间的桥梁，利用 AI 简化复杂数据，使每个人，无论其经济背景或地区，都能更容易地做出明智的决策。</w:t>
      </w:r>
    </w:p>
    <w:p>
      <w:r>
        <w:t>Techbullion：SoSoValue 在推出后的五个月内注册用户达到 120 万。是什么促成了这一快速增长，这如何反映平台的有效性？</w:t>
      </w:r>
    </w:p>
    <w:p>
      <w:r>
        <w:t>Jiva Kwan：我们的快速增长可以归因于明确的产品市场契合度，满足了对用户友好界面和有效营销策略的可访问且全面的加密数据的需求。我们与早期用户建立的信任至关重要。当我们推出 SoSoValue 比特币现货 ETF 仪表板时，这一成功得到了进一步放大，这帮助加密和传统投资者了解比特币 ETF 的影响。媒体的曝光和积极的市场反馈也起到了重要作用，反映了我们平台在满足投资者需求方面的有效性。</w:t>
      </w:r>
    </w:p>
    <w:p>
      <w:r>
        <w:t>Techbullion：SoSoValue 是第一个推出比特币现货 ETF 仪表板功能的。您能解释一下这个功能的工作原理及其对机构和散户投资者的意义吗？</w:t>
      </w:r>
    </w:p>
    <w:p>
      <w:r>
        <w:t>Jiva Kwan：在比特币现货 ETF 推出之前，我们注意到加密原生投资者缺乏对于传统金融操作的理解。相反，金融原生投资者对加密货币 ETF 如何影响股票和加密市场也同样感到困惑。因此，当比特币 ETF 获批时，我们结合了来自加密和传统金融领域的见解，引入现货 ETF 的每日净流入和流出等指标概念。这个指标有效衡量了每日从传统金融市场流入加密市场购买比特币的资金量，帮助投资者观察资本流动和市场流动性。</w:t>
      </w:r>
    </w:p>
    <w:p>
      <w:r>
        <w:t>基于此，我们创建 SoSoValue 比特币现货 ETF 仪表板功能，以帮助用户快速了解比特币 ETF 的影响并跟踪 ETF 指标的关键变化。推出后，我们收到了市场的热烈反馈，多家媒体如 BSCN 和 Foresight News 引用了我们的数据。比特币 ETF 仪表板的广泛曝光也为我们带来了大量高留存率的优质用户。</w:t>
      </w:r>
    </w:p>
    <w:p>
      <w:r>
        <w:t>Techbullion：最近由 HongShan 和其他知名投资者领投的 415 万美元种子轮融资，您计划如何分配这些资源以增强 SoSoValue 的能力？</w:t>
      </w:r>
    </w:p>
    <w:p>
      <w:r>
        <w:t>Jiva Kwan：这轮融资筹集的 415 万美元将主要用于开发和迭代新的 AI 产品，建立全球研究社区，并发展全球高价值用户群。我们完全理解并认可 SoSoValue 正在进行一项与整个行业发展密切相关的长期承诺。除了这轮融资，几位 SoSoValue 的联合创始人也承诺将我们在股票和加密货币市场早期获得收益（近 1000 万美元的资金）用于支持该项目的长期发展和增长。我们的愿景是为加密货币行业的增长带来真正的价值并作出重大贡献。</w:t>
      </w:r>
    </w:p>
    <w:p>
      <w:pPr>
        <w:pStyle w:val="Heading3"/>
      </w:pPr>
      <w:r>
        <w:t>加密投资者主要挑战包括信息过载、波动性、加密资产技术性，AI 帮助将复杂的加密原生信息转化为直观的投资洞察</w:t>
      </w:r>
    </w:p>
    <w:p>
      <w:r>
        <w:t>Techbullion：SoSoValue 旨在「将复杂的加密原生信息转化为直观的投资洞察」。您能详细说明您的 AI 技术如何实现这一目标吗？</w:t>
      </w:r>
    </w:p>
    <w:p>
      <w:r>
        <w:t>Jiva Kwan：我们的 AI 技术处理大量加密数据，包括市场趋势、链上数据和社交情绪。利用机器学习算法分析和解释这些数据，以直观的方式呈现。我们利用大型语言模型对信息进行分类、标记、翻译和总结，确保高准确性。这使投资者能够快速找到相关洞察并及时了解关键变化。我们正在投入研发的 SoSoValue News Bot 由 AI 提供支持，直接向用户推送这些更新。</w:t>
      </w:r>
    </w:p>
    <w:p>
      <w:r>
        <w:t>Techbullion：SoSoValue 平台包括多指标比较、实时图表和链上跟踪等功能。这些工具如何具体解决加密投资者面临的挑战？</w:t>
      </w:r>
    </w:p>
    <w:p>
      <w:r>
        <w:t>Jiva Kwan：这些工具旨在解决加密投资者面临的主要挑战：信息过载、波动性和加密资产的技术性。多指标比较允许用户同时根据多个因素评估资产，实时图表提供最新数据以跟踪市场动向，链上跟踪提供对区块链上实际交易和活动的透明度。这些功能结合在一起提供了一个全面的视角，支持更好的决策。</w:t>
      </w:r>
    </w:p>
    <w:p>
      <w:r>
        <w:t>我们的产品市场契合度（PMF）在我们推出 SoSoValue 比特币现货 ETF 仪表板时得到了体现。该仪表板通过弥合传统金融与加密影响理解之间的差距，帮助用户跟踪关键指标，从而获得了热烈的市场反馈和媒体引用。比特币仪表板的成功展示了我们致力于为投资者提供有洞察力的工具。</w:t>
      </w:r>
    </w:p>
    <w:p>
      <w:r>
        <w:t>Techbullion：SoSoValue 正在开发 AI 驱动的个性化更新机器人，这些机器人将如何增强用户体验？</w:t>
      </w:r>
    </w:p>
    <w:p>
      <w:r>
        <w:t>Jiva Kwan：AI 驱动的 Telegram 机器人将根据用户的偏好和兴趣提供个性化更新。这包括重大市场动向的实时警报、个性化新闻推送和定制的投资洞察。通过集成这些机器人，我们使用户能够轻松获取信息并在无需自己持续监控市场的情况下做出及时决策。</w:t>
      </w:r>
    </w:p>
    <w:p>
      <w:r>
        <w:t>SoSoValue 利用大型语言模型（LLM）从数千个网络爬虫中过滤、分类、标记、翻译和总结大量信息。我们剔除无意义的信息，将剩余信息按 95% 的准确率分类和标记到特定的加密货币，使投资者能够快速找到相关信息或通过 API 访问。此外，我们的内部 AI 模型能够识别链上和链下数据的异常波动和关键变化，立即向用户推送更新，可以体验 SoSoValue News Bot在 Telegram 上的功能。</w:t>
      </w:r>
    </w:p>
    <w:p>
      <w:pPr>
        <w:pStyle w:val="Heading3"/>
      </w:pPr>
      <w:r>
        <w:t>当前信息复杂且缺乏透明度的加密市场中，「被看到的权利」已成为一种新的平等需求</w:t>
      </w:r>
    </w:p>
    <w:p>
      <w:r>
        <w:t>Techbullion：您提到计划支持分享独立见解的研究人员。该举措如何与 SoSoValue 的信息平等使命保持一致？</w:t>
      </w:r>
    </w:p>
    <w:p>
      <w:r>
        <w:t>Jiva Kwan：支持独立研究人员与我们的信息平等使命保持一致，确保所有用户都能获取多样化的观点和见解。在 2023 年 12 月，我们的研究人员奖学金 S1 吸引了近 200 份高质量研究报告，并获得了 VicTALK 和 Cryptobaby 等 KOL（市场意见领袖）们的认可，提高 SoSoValue 的知名度。通过激励和突出独立研究，我们提高了投资洞察的质量，使投资者能够做出更平衡的决策。这一举措促进了去中心化的研究生态系统，赋能有才华和有声望的研究人员，同时创建一个包容和全面的信息平台，使所有人都能民主化地访问高质量的加密数据。</w:t>
      </w:r>
    </w:p>
    <w:p>
      <w:r>
        <w:t>Techbullion：您能否介绍更多关于您的合作，例如与 SafePal 的合作，以及这些合作如何使您的用户受益？</w:t>
      </w:r>
    </w:p>
    <w:p>
      <w:r>
        <w:t>Jiva Kwan：我们与 SafePal 的合作展示 SoSoValue 通过战略合作伙伴关系提升用户体验的承诺。我们已将 SoSoValue 的 AI 语音每日播报、加密聚合信息流和市场价格波动警报功能集成到 SafePal 平台中，帮助用户获得价值洞见，并丰富其应用内的用户体验。同时，SafePal 在近 200 个国家的超过 2000 万用户基数扩大了我们的影响力并验证了我们 AI 驱动洞察的实用性。</w:t>
      </w:r>
    </w:p>
    <w:p>
      <w:r>
        <w:t>此外，SoSoValue 还与领先的加密媒体如 BSCN 合作，为加密投资者提供实时、精确和可操作的数据。例如，我们的 AI 代理机器人可以为每个媒体合作伙伴的目标受众提供个性化的加密新闻和定制数据，增强用户参与度和整体新闻获取体验。SoSoValue 提供的可定制垂直 AI 代理也大大提高了对冲基金和机构合作伙伴交易策略的有效性。</w:t>
      </w:r>
    </w:p>
    <w:p>
      <w:r>
        <w:t>总的来说，这些合作伙伴关系有助于 SoSoValue 构建一个全面且动态的生态系统，使用户能够在快速变化的加密环境中导航和出色表现。</w:t>
      </w:r>
    </w:p>
    <w:p>
      <w:r>
        <w:t>Techbullion：展望未来，SoSoValue 计划如何调整其产品，以满足进入加密资产配置的下一个十亿投资者的需求？</w:t>
      </w:r>
    </w:p>
    <w:p>
      <w:r>
        <w:t>Jiva Kwan：SoSoValue 将始终以投资者为中心，致力于使加密货币投资环境更加透明和公平。在当前信息复杂且缺乏透明度的加密市场中，「被看到的权利」已成为一种新的平等需求。每一位优秀的研究人员、加密货币和项目都应有机会被公平展示和认可。</w:t>
      </w:r>
    </w:p>
    <w:p>
      <w:r>
        <w:t>我们计划通过提供免费的数据、图表工具以及其他关键资源和激励措施，促进一个蓬勃发展的全球研究社区。此外，我们将每年举办两次「研究员大赛」，培养一个高质量、无偏见的加密货币研究生态系统。</w:t>
      </w:r>
    </w:p>
    <w:p>
      <w:r>
        <w:t>同时，我们将继续开发统一的信息服务平台，弥合加密原生和传统投资者之间的差距。SoSoValue 拥有的跨学科团队不断创新，利用 AI 技术、ETF 发展的契机和功能快速迭代来满足加密投资者的需求。同时，平台的 Dex 功能提供实时链上交易信息，我们也将持续改进以优化数据仪表板。最终的目标是达到最佳的产品市场契合度（PMF），将 SoSoValue 建立为加密投资研究的中心枢纽。</w:t>
      </w:r>
    </w:p>
    <w:p>
      <w:r>
        <w:t>总的来说，SoSoValue 旨在推动加密货币市场拥有更大的透明度和平等性，确保价值洞见和新创项目在我们的平台上拥有「被听到和看到」的平等机会，从而对整个加密生态系统产生积极影响。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