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ZK 空投分配计划一览</w:t>
      </w:r>
    </w:p>
    <w:p>
      <w:r>
        <w:t>来源：Tevaera，Medium；编译：陶朱，本站</w:t>
      </w:r>
    </w:p>
    <w:p>
      <w:r>
        <w:t>我们很高兴分享 ZK Nation 分配给 Tevaera 的 2,450,000 ZK 代币的分配计划。正如承诺的那样，这些 ZK 代币将 100% 分配回 Tevans。 Tevaera 的所有奖励分配均遵循有趣和公平的核心原则。我们考虑了各种标准，以确保奖励有意义，并且每个 Tevan 都有机会获得它们，无论是现在还是将来。</w:t>
      </w:r>
    </w:p>
    <w:p>
      <w:r>
        <w:t>考虑到这一点，我们制定了公平分配的两个关键目标：</w:t>
      </w:r>
    </w:p>
    <w:p>
      <w:r>
        <w:t>追溯（30%）：奖励错过 ZK 空投的顶级 Tevan，以表彰他们的贡献。</w:t>
      </w:r>
    </w:p>
    <w:p>
      <w:r>
        <w:t>未来（70%）：奖励所有参与未来激励活动的 Tevan，以支持 Tevaera 和 ZK Nation 的发展。</w:t>
      </w:r>
    </w:p>
    <w:p>
      <w:pPr>
        <w:pStyle w:val="Heading2"/>
      </w:pPr>
      <w:r>
        <w:t>谁是追溯能力最强的 Tevan（30%）？</w:t>
      </w:r>
    </w:p>
    <w:p>
      <w:r>
        <w:t>Teva Mods、Stars、Champions 以及截至 6 月 11 日（ZK 领取日）的 RepRank 前 2000 名都有资格获得奖励。这些奖励适用于没有资格获得 ZK 空投的顶级 Tevan。它们是根据对 Tevaera 的贡献而组织的，确保没有双重浸入，即每个 Tevan 只能获得一个类别的奖励。此外，为了确保公平，任何拥有 ZK 且低于或接近任何类别最高奖励的 Tevan 都将获得奖励。</w:t>
      </w:r>
    </w:p>
    <w:p>
      <w:r>
        <w:t>Teva Mods（符合条件 — 5）</w:t>
      </w:r>
    </w:p>
    <w:p>
      <w:r>
        <w:t>无 ZK 空投 = 10,000 ZK</w:t>
      </w:r>
    </w:p>
    <w:p>
      <w:r>
        <w:t>少于 10,000 ZK = 充值至 10,000 ZK</w:t>
      </w:r>
    </w:p>
    <w:p>
      <w:r>
        <w:t>10,000 至 20,000 ZK = 3,000 ZK</w:t>
      </w:r>
    </w:p>
    <w:p>
      <w:r>
        <w:t>超过 20,000 ZK = 0 ZK</w:t>
      </w:r>
    </w:p>
    <w:p>
      <w:r>
        <w:t>Teva 明星与冠军（符合条件 — 59）</w:t>
      </w:r>
    </w:p>
    <w:p>
      <w:r>
        <w:t>无 ZK 空投 = 5,000 ZK</w:t>
      </w:r>
    </w:p>
    <w:p>
      <w:r>
        <w:t>少于 5,000 ZK = 充值至 5,000 ZK</w:t>
      </w:r>
    </w:p>
    <w:p>
      <w:r>
        <w:t>5,000 到 10,000 ZK = 500 ZK</w:t>
      </w:r>
    </w:p>
    <w:p>
      <w:r>
        <w:t>超过 10,000 ZK = 0 ZK。</w:t>
      </w:r>
    </w:p>
    <w:p>
      <w:r>
        <w:t>按 RepRank 排列的前 2000 名 Tevan（符合条件 — 1166）</w:t>
      </w:r>
    </w:p>
    <w:p>
      <w:r>
        <w:t>RepRank 前 100 名：1500 ZK（无空投，最多充值 1500 ZK）</w:t>
      </w:r>
    </w:p>
    <w:p>
      <w:r>
        <w:t>RepRank 前 101–500 名：750 ZK（无空投，最多可充值 750 ZK）</w:t>
      </w:r>
    </w:p>
    <w:p>
      <w:r>
        <w:t>排名前 501–1000 名的 RepRank：500 ZK（无空投，最多可充值 500 ZK）</w:t>
      </w:r>
    </w:p>
    <w:p>
      <w:r>
        <w:t>前 1001–2000 RepRank：250 ZK（无空投，不适用充值）</w:t>
      </w:r>
    </w:p>
    <w:p>
      <w:r>
        <w:t>从第一天起，我们就强调 RepScore 在评估顶级 Tevan 方面的重要性。这是 Tevaera 认可我们游戏生态系统最活跃贡献者的另一个例子。划定排名从来都不是一个容易的选择，但我们这样做是为了使用公平的标准，并在有限的分配下保持奖励的有意义。对于 RepRank 超过 2000 的 Tevans，您这次没有获得资格，但请记住，奖励总是在路上。</w:t>
      </w:r>
    </w:p>
    <w:p>
      <w:pPr>
        <w:pStyle w:val="Heading2"/>
      </w:pPr>
      <w:r>
        <w:t>时间线</w:t>
      </w:r>
    </w:p>
    <w:p>
      <w:r>
        <w:t>总共 729,771 ZK（约 30%）将在 2024 年 7 月 5 日或之前分发给顶级 Tevan。如果您有资格获得追溯 ZK，请检查下面列表中您的钱包，如有任何问题，请通过以下方式联系我们： 2024 年 7 月 1 日。</w:t>
      </w:r>
    </w:p>
    <w:p>
      <w:r>
        <w:t>https://docs.google.com/spreadsheets/d/1up5mQz6gXZUJRCi600wz2DuUcYn0KoD7GzpoB6h5lDE/edit?pli=1&amp;gid=0#gid=0</w:t>
      </w:r>
    </w:p>
    <w:p>
      <w:pPr>
        <w:pStyle w:val="Heading2"/>
      </w:pPr>
      <w:r>
        <w:t>未来 ZK 分配的细目是什么（70%）？</w:t>
      </w:r>
    </w:p>
    <w:p>
      <w:r>
        <w:t>我们致力于通过未来的激励活动将剩余的 70% ZK 分配给所有 Tevan，以支持 Tevaera 和 ZK Nation 的发展。同样，Tevaera 的 ZK 分配的 100% 将分配给 Tevans。</w:t>
      </w:r>
    </w:p>
    <w:p>
      <w:pPr>
        <w:pStyle w:val="Heading2"/>
      </w:pPr>
      <w:r>
        <w:t>未来的高级细分（70%）</w:t>
      </w:r>
    </w:p>
    <w:p>
      <w:r>
        <w:t>20%——TevaGuard</w:t>
      </w:r>
    </w:p>
    <w:p>
      <w:r>
        <w:t>50% — Teva 游戏和应用程序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