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从PVP到PPP，Jupiter创始人要推PPP型互助社区革新代币风气</w:t>
      </w:r>
    </w:p>
    <w:p>
      <w:r>
        <w:t>作者：Meow, Jupiter联合创始人</w:t>
      </w:r>
    </w:p>
    <w:p>
      <w:r>
        <w:t>编译：Felix, PANews</w:t>
      </w:r>
    </w:p>
    <w:p>
      <w:r>
        <w:t>Jupiter联合创始人Meow近日发文表示，为了加密行业长久发展，呼吁加密参与者构建PPP（互助）型加密社区。什么是PPP，为何Meow认为PPP型社区如此重要？以下为文章全文。</w:t>
      </w:r>
    </w:p>
    <w:p>
      <w:r>
        <w:t>在这轮周期中，最重要的事情之一是将加密货币从PVP思维模式转变为PPP思维模式。</w:t>
      </w:r>
    </w:p>
    <w:p>
      <w:r>
        <w:t>区别：</w:t>
      </w:r>
    </w:p>
    <w:p>
      <w:r>
        <w:t>根据概念可知，PPP是无限游戏，而PVP被默认为带有明确终点的有限游戏，最后接盘的是失败者。</w:t>
      </w:r>
    </w:p>
    <w:p>
      <w:r>
        <w:t>但为什么PVP型如此盛行，以至于大多数局外人甚至许多业内人士都认为加密货币从根本上说是一种PVP游戏？</w:t>
      </w:r>
    </w:p>
    <w:p>
      <w:r>
        <w:t>这是因为PVP型“社区”非常容易形成。所有成员达成的共识是，吸引更多的人购买他们持有的代币，才会变得更富有（多亏了魔幻的代币发行模式），所以他们应该做更多的事情（“传销”代币）。</w:t>
      </w:r>
    </w:p>
    <w:p>
      <w:r>
        <w:t>相比之下，PPP型社区的形成非常困难，因为社区的重点不能放在吸引其他人加入并希望抛弃他们，而是要拥有更多的盟友，共同构建一个共同的长期未来。</w:t>
      </w:r>
    </w:p>
    <w:p>
      <w:r>
        <w:t>也就是说，加密货币的未来肯定是PPP型，因为即使99.999%的新“社区”是PVP型，但那些持续繁荣的社区肯定都是PPP型。</w:t>
      </w:r>
    </w:p>
    <w:p>
      <w:r>
        <w:t>像BTC、ETH、SOL（希望还有JUP）这样伟大社区的特点是，致力于帮助每一位新进入网络的人获益，而不是把他们当成一堆接盘侠。</w:t>
      </w:r>
    </w:p>
    <w:p>
      <w:r>
        <w:t>PPP型最终会取得胜利，因为：</w:t>
      </w:r>
    </w:p>
    <w:p>
      <w:r>
        <w:t>加密领域最好的思维方式，结合了共同愿景和盈利的本质</w:t>
      </w:r>
    </w:p>
    <w:p>
      <w:r>
        <w:t>既不愤世嫉俗，也不妄想，兼具理想主义和实用主义</w:t>
      </w:r>
    </w:p>
    <w:p>
      <w:r>
        <w:t>加密行业发展的唯一途径，因为没有哪个社区能在内部蚕食的情况下幸存</w:t>
      </w:r>
    </w:p>
    <w:p>
      <w:r>
        <w:t>然而如今，加密货币作为PVP型行业声名狼藉，公众的看法通常是贪婪的投机分子创造和推销“神奇”的互联网货币，为了让人接盘可以说出任何话。</w:t>
      </w:r>
    </w:p>
    <w:p>
      <w:r>
        <w:t>这种看法的核心问题是，即使是最认真的加密builder也经常认为，这种看法有一定道理。</w:t>
      </w:r>
    </w:p>
    <w:p>
      <w:r>
        <w:t>我们能做的就是主动拒绝PVP型社区，将你的时间、精力和能量投入到培养PPP型社区中的真正关系和专业知识上，而不是在PVP型社区中短暂的“人吃人”。</w:t>
      </w:r>
    </w:p>
    <w:p>
      <w:r>
        <w:t>如果我们都互相“蚕食”而不是互相“培育”，那么很快就没有什么人可“吞食”了（和当下市场情况类似，新人少、新资金少）。</w:t>
      </w:r>
    </w:p>
    <w:p>
      <w:r>
        <w:t>加密领域可能是一个完全没有限制选择的行业，个人可以选择任何类型游戏模式和任何社区。</w:t>
      </w:r>
    </w:p>
    <w:p>
      <w:r>
        <w:t>但建议选择PPP模式。</w:t>
      </w:r>
    </w:p>
    <w:p>
      <w:r>
        <w:t>相关阅读：5分钟募集4100万美元的MEME币WATER：BEER同一操盘方， “德国亲王”与Gotbit联手再收割？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