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当下行情走势分析 牛市什么时候来</w:t>
      </w:r>
    </w:p>
    <w:p>
      <w:r>
        <w:t>来源：道说区块链</w:t>
      </w:r>
    </w:p>
    <w:p>
      <w:r>
        <w:t>1. 对Vitalik也支持的以太坊ZK L2系统TAIKO怎么看？</w:t>
      </w:r>
    </w:p>
    <w:p>
      <w:r>
        <w:t>这个项目我早前有一点了解，但后续关注不太多，主要是从整体上看我不太看得出它的特色，所以就没有太在意。另外也因为我时间、精力、财力都很有限，所以也没有参与这个项目的薅羊毛。</w:t>
      </w:r>
    </w:p>
    <w:p>
      <w:r>
        <w:t>Vitalik经常会在他的文章中提到各种项目，有人会认为这是他对这些项目的站台，我倒不这么看。我觉得有时候他就是纯粹从技术角度来评价一个项目。</w:t>
      </w:r>
    </w:p>
    <w:p>
      <w:r>
        <w:t>这样的案例在他的文章中很多。</w:t>
      </w:r>
    </w:p>
    <w:p>
      <w:r>
        <w:t>比如很早的时候路印团队使用ZK技术做了一个去中心化交易所。当时这个交易所就被Vitalik在各个场合提及。我觉得从技术角度看，这个交易所在当时的场景下确实是很前卫的，它恐怕是当时第一个使用了ZK技术的去中心化交易所。</w:t>
      </w:r>
    </w:p>
    <w:p>
      <w:r>
        <w:t>从技术角度看，Vitalik提及它很合适，他的目的也很清楚---就是为了激励以太坊生态大力推广和使用ZK技术。</w:t>
      </w:r>
    </w:p>
    <w:p>
      <w:r>
        <w:t>但我没有因此买过这个交易所的币，主要是因为当时的ZK技术还很不成熟，那个交易所在可扩展性方面还存在很大的局限性，明显竞争不过Uniswap。</w:t>
      </w:r>
    </w:p>
    <w:p>
      <w:r>
        <w:t>一个项目最终能不能发展壮大和很多要素都有关系，而技术仅仅只是其中之一。所以我觉得对Vitalik提及的项目可以认真学习和了解，尤其是在技术前瞻性和导向性方面。</w:t>
      </w:r>
    </w:p>
    <w:p>
      <w:r>
        <w:t>但具体到是不是要参与他提及的项目还是要有自己独立的判断。</w:t>
      </w:r>
    </w:p>
    <w:p>
      <w:r>
        <w:t>2. 咋感觉这一轮牛市很难啊？</w:t>
      </w:r>
    </w:p>
    <w:p>
      <w:r>
        <w:t>我觉得这完全要看怎么定义牛市。</w:t>
      </w:r>
    </w:p>
    <w:p>
      <w:r>
        <w:t>如果按我的标准，自上一轮牛市崩盘后，新的牛市从来就没有来过，因为比特币以太坊还没有双双创出历史新高（仅仅只是比特币过了上一轮的历史峰值）。</w:t>
      </w:r>
    </w:p>
    <w:p>
      <w:r>
        <w:t>过往的牛市一般会在比特币减半后的半年左右到来。如果按照过往的历史刻舟求剑地看，那这一轮牛市可能会在今年10月以后才来。</w:t>
      </w:r>
    </w:p>
    <w:p>
      <w:r>
        <w:t>现在才6月份呢，所以不用着急，更不用觉得这一轮特别难熬。</w:t>
      </w:r>
    </w:p>
    <w:p>
      <w:r>
        <w:t>这一轮和过往一样在牛市到来之前我们都要耐住性子。</w:t>
      </w:r>
    </w:p>
    <w:p>
      <w:r>
        <w:t>3. 李嘉诚离开大陆十年了，现在看来其是离开过早还是过晚呢？</w:t>
      </w:r>
    </w:p>
    <w:p>
      <w:r>
        <w:t>李嘉诚老先生是我很佩服的前辈商人。</w:t>
      </w:r>
    </w:p>
    <w:p>
      <w:r>
        <w:t>我不喜欢用网上普遍流行的情绪观点去评论这样一个前辈。我始终认为只要遵纪守法，并且大量捐助了慈善事业，就没什么可挑剔的了。就凭这一点老先生就超过了绝大多数人一辈子能为社会做的贡献。</w:t>
      </w:r>
    </w:p>
    <w:p>
      <w:r>
        <w:t>早前我在网上看到一则新闻：今年2月，老先生家乡的父母官亲赴香港拜会老先生。</w:t>
      </w:r>
    </w:p>
    <w:p>
      <w:r>
        <w:t>外网新闻报道的细节提到老先生非常客气地回复（大意是）：只要有机会，老先生一定会再为家乡、国家尽力。</w:t>
      </w:r>
    </w:p>
    <w:p>
      <w:r>
        <w:t>我觉得这样的表述已经很清楚地表明了老先生自己对离开大陆是早还是晚的看法。</w:t>
      </w:r>
    </w:p>
    <w:p>
      <w:r>
        <w:t>4. AMPL怎么样？</w:t>
      </w:r>
    </w:p>
    <w:p>
      <w:r>
        <w:t>这个币我在上一轮牛市买过，而且还因为提供流动性得到过它空投的治理代币，因此给我印象很深。</w:t>
      </w:r>
    </w:p>
    <w:p>
      <w:r>
        <w:t>但在上轮牛市接近峰值时，我全部都抛掉了。后续也不再看到项目有什么特别的创新点和新方向，所以我再也没有买过，也渐渐淡忘了这个项目。</w:t>
      </w:r>
    </w:p>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