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道富银行与Galaxy Digital达成合作 推出BTC之外的Crypto ETF</w:t>
      </w:r>
    </w:p>
    <w:p>
      <w:r>
        <w:t>来源：区块链骑士</w:t>
      </w:r>
    </w:p>
    <w:p>
      <w:r>
        <w:t>美国第三大ETF发行商道富（State Street）旗下子公司道富环球顾问公司（State Street Global Advisors）加入了传统金融机构，探索Crypto ETF日益增长的趋势。</w:t>
      </w:r>
    </w:p>
    <w:p>
      <w:r>
        <w:t>道富银行在6月26日的一份声明中表示，</w:t>
      </w:r>
      <w:r>
        <w:t>它将与Crypto资产投资公司银河数字（Galaxy Digital）合作，推出新的Crypto ETF，其范围将超越旗舰数字资产BTC</w:t>
      </w:r>
      <w:r>
        <w:t>。</w:t>
      </w:r>
    </w:p>
    <w:p>
      <w:r>
        <w:t>该公司表示：“通过结合两个最大品牌和先行者的优势，我们将为投资者提供进入2.4万亿美元数字资产生态系统的途径。”</w:t>
      </w:r>
    </w:p>
    <w:p>
      <w:r>
        <w:t>道富环球顾问公司已向美国证券交易委员会（SEC）提交申请，注册SSGA Active Trust这只专注于Crypto资产的基金。</w:t>
      </w:r>
    </w:p>
    <w:p>
      <w:r>
        <w:t>截至今年3月，道富环球顾问公司管理的资产超过4.3万亿美元，而Galaxy Digital管理的资产约为62亿美元。</w:t>
      </w:r>
    </w:p>
    <w:p>
      <w:r>
        <w:t>根据SEC的文件，SSGA将投资于Crypto资产市场的各个方面，包括Crypto资产公司的股权证券、期货 ETF、合约和ETP等</w:t>
      </w:r>
      <w:r>
        <w:t>。</w:t>
      </w:r>
    </w:p>
    <w:p>
      <w:r>
        <w:t>目标行业包括区块链软件开发商、BTC miner、交易所和Crypto支付处理商。</w:t>
      </w:r>
    </w:p>
    <w:p>
      <w:r>
        <w:t>同时，道富银行将管理新数字资产ETF的行政和会计责任，而Galaxy Digital将监督其日常运营。</w:t>
      </w:r>
    </w:p>
    <w:p>
      <w:r>
        <w:t>道富银行强调，自现货BTC ETF首次亮相以来，机构和散户对数字资产的兴趣与日俱增。此举旨在提供纯现货BTC之外的投资选择。</w:t>
      </w:r>
    </w:p>
    <w:p>
      <w:r>
        <w:t>Galaxy Digital首席执行官Mike Novogratz对这一举措表示赞赏，并预见到在现货BTC之外，生态系统中还有更广泛的投资机会。</w:t>
      </w:r>
    </w:p>
    <w:p>
      <w:r>
        <w:t>他补充道：“</w:t>
      </w:r>
      <w:r>
        <w:t>将投资选择扩展到纯现货BTC之外，是我们认为生态系统下一步发展的方向</w:t>
      </w:r>
      <w:r>
        <w:t>。”</w:t>
      </w:r>
    </w:p>
    <w:p>
      <w:r>
        <w:t>虽然市场观察人士认为这是肯定Crypto资产作为资产类别的积极一步，但ETF Store总裁Nate Geraci对道富银行没有优先考虑现货BTC和以太坊ETF表示惊讶，因为它们在Crypto资产市场占据主导地位。</w:t>
      </w:r>
    </w:p>
    <w:p>
      <w:r>
        <w:t>自今年1月推出以来，BTC ETF目前管理着超过500亿美元的资产，引起了金融界的浓厚兴趣。</w:t>
      </w:r>
    </w:p>
    <w:p>
      <w:r>
        <w:t>市场专家还预测，</w:t>
      </w:r>
      <w:r>
        <w:t>即将推出的以太坊ETF可能会在前18个月内吸引多达150亿美元的资金流入。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