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a16z创始人：美国世纪和小型科技公司</w:t>
      </w:r>
    </w:p>
    <w:p>
      <w:r>
        <w:t>作者：Marc Andreessen和Ben Horowitz，a16z；编译：0xjs@本站</w:t>
      </w:r>
    </w:p>
    <w:p>
      <w:r>
        <w:t>译者注：作为全球化主要受益者的硅谷，一向是美国民主党“铁粉”。但现在特朗普正在征服硅谷。硅谷著名VC a16z两位创始人Marc Andreessen和Ben Horowitz 7月16日公开宣布从民主党拜登转投特朗普。至于其转向背后的原因，Marc Andreessen和Ben Horowitz已联合撰文于2024年7月5日发表在a16z官网上，文章标题为“小型科技公司议程（The Little Tech Agenda）”。a16z希望支持那些支持小型科技公司的政客，确保21世纪继续成为美国世纪。其文指向的不仅仅是美国大选，更是中国和美国之间的国家竞争。以下为Marc Andreessen和Ben Horowitz联名文章：</w:t>
      </w:r>
    </w:p>
    <w:p>
      <w:r>
        <w:t>我们对科技初创企业的称呼是“小型科技公司（Little Tech）”，与大型科技公司相对。</w:t>
      </w:r>
    </w:p>
    <w:p>
      <w:r>
        <w:t>在我们整个职业生涯中，Little Tech 一直独立于政治之外。但是，正如苏联的一句老笑话所说：“你可能对政治不感兴趣，但政治对你感兴趣。”</w:t>
      </w:r>
    </w:p>
    <w:p>
      <w:r>
        <w:t>我们认为，糟糕的政府政策现在是小型科技企业面临的最大威胁。</w:t>
      </w:r>
    </w:p>
    <w:p>
      <w:r>
        <w:t>我们认为，美国的技术霸权以及小型科技初创企业在确保这一霸权方面发挥的关键作用，是与其他问题同等重要的一流政治问题。</w:t>
      </w:r>
    </w:p>
    <w:p>
      <w:r>
        <w:t>现在是为小型科技公司挺身而出的时候了。</w:t>
      </w:r>
    </w:p>
    <w:p>
      <w:r>
        <w:t>作为一家公司，我们的政治努力完全集中在捍卫小型科技公司上。除了与小型科技公司直接相关的问题外，我们不会参与政治斗争。但我们将竭尽全力为小型科技公司而战——为研究、发明、创造就业、建设未来的自由而战。</w:t>
      </w:r>
    </w:p>
    <w:p>
      <w:r>
        <w:t>我们发现有三种类型的政客：</w:t>
      </w:r>
    </w:p>
    <w:p>
      <w:r>
        <w:t>那些支持小型科技公司 的人。我们也支持他们。</w:t>
      </w:r>
    </w:p>
    <w:p>
      <w:r>
        <w:t>那些反对小型科技公司的人。我们也反对他们。</w:t>
      </w:r>
    </w:p>
    <w:p>
      <w:r>
        <w:t>那些处于中间位置的人——他们想要得到支持，但又有顾虑。我们真诚地与他们合作。</w:t>
      </w:r>
    </w:p>
    <w:p>
      <w:r>
        <w:t>我们支持或反对政客，不论其党派，也不论他们在其他问题上的立场。</w:t>
      </w:r>
    </w:p>
    <w:p>
      <w:r>
        <w:t>我们将长期致力于此。</w:t>
      </w:r>
    </w:p>
    <w:p>
      <w:pPr>
        <w:pStyle w:val="Heading2"/>
      </w:pPr>
      <w:r>
        <w:t>美国</w:t>
      </w:r>
    </w:p>
    <w:p>
      <w:r>
        <w:t>美国之所以引领二十世纪，是因为我们在三个方面处于领先地位：</w:t>
      </w:r>
    </w:p>
    <w:p>
      <w:r>
        <w:t>1、技术</w:t>
      </w:r>
      <w:r>
        <w:t>——美国在 20 世纪 30 年代推动了第二次工业革命，并从 20 世纪 40 年代开始推动了计算机革命。</w:t>
      </w:r>
    </w:p>
    <w:p>
      <w:r>
        <w:t>2、经济</w:t>
      </w:r>
      <w:r>
        <w:t>——美国的自由市场体系创造了巨大的社会财富，并显著改善了民众的生活质量。</w:t>
      </w:r>
    </w:p>
    <w:p>
      <w:r>
        <w:t>3、军事</w:t>
      </w:r>
      <w:r>
        <w:t>——美国的军事实力推动了第一次世界大战和第二次世界大战的胜利，并催化了苏联单方面投降和解体。</w:t>
      </w:r>
    </w:p>
    <w:p>
      <w:r>
        <w:t>每个维度都与其他两个维度相互强化：</w:t>
      </w:r>
    </w:p>
    <w:p>
      <w:r>
        <w:t>我们的技术优势为我们的经济和军事提供动力。</w:t>
      </w:r>
    </w:p>
    <w:p>
      <w:r>
        <w:t>我们的经济增长回报了我们对技术和军事的巨额投资。</w:t>
      </w:r>
    </w:p>
    <w:p>
      <w:r>
        <w:t>我们的军事优势使我们免受可能摧毁我们的技术、经济和人民的外国威胁和敌对意识形态的侵害。</w:t>
      </w:r>
    </w:p>
    <w:p>
      <w:r>
        <w:t>而且，美国的成功对世界其他大部分地区都产生了积极的溢出效应。美国技术是全球标准。美国经济是许多其他国家的主要生产和消费伙伴。自二战以来，美国军队一直保持着世界总体和平与繁荣，达到了世界历史上前所未有的水平。</w:t>
      </w:r>
    </w:p>
    <w:p>
      <w:r>
        <w:t>反对者说，美国的黄金时代已经过去，21世纪美国在这三个领域的作用都将减弱。我们不同意这种看法。美国在技术、经济和军事方面的领先地位没有理由不能在未来几十年继续保持下去。21世纪没有理由不能成为第二个美国世纪。</w:t>
      </w:r>
    </w:p>
    <w:p>
      <w:pPr>
        <w:pStyle w:val="Heading2"/>
      </w:pPr>
      <w:r>
        <w:t>初创企业</w:t>
      </w:r>
    </w:p>
    <w:p>
      <w:r>
        <w:t>美国技术领先地位是过去 150 年来建立起来的复杂体系的结果，其中包括我们的开拓精神、我们的职业道德、我们的法治、我们深厚的资本市场、我们的高等教育体系以及政府对科学研究的长期投资。大学、政府和企业实验室都发挥了关键作用。但美国技术霸权的先锋一直是初创企业。从爱迪生和福特到休斯和洛克希德，再到SpaceX 和特斯拉，通往伟大的道路始于车库。</w:t>
      </w:r>
    </w:p>
    <w:p>
      <w:r>
        <w:t>创业公司就是一群勇敢的被排斥和不合群的人聚集在一起，怀揣着梦想、雄心、勇气和一套特殊的技能，去创造世界上的新事物，去制造一种可以改善人们生活的产品，去创建一家可能在未来继续创造更多新事物的公司。</w:t>
      </w:r>
    </w:p>
    <w:p>
      <w:r>
        <w:t>任何初创企业的巨大优势都是一张白纸——一次想象和实现一个不同且更美好的世界的契机。</w:t>
      </w:r>
    </w:p>
    <w:p>
      <w:r>
        <w:t>但创业公司从一开始就处于劣势。具体来说，它们必须与拥有压倒性优势的品牌、市场地位、客户基础和财务实力的现有公司竞争——这些现有公司试图将创业公司的竞争扼杀在摇篮里。</w:t>
      </w:r>
    </w:p>
    <w:p>
      <w:r>
        <w:t>现任者往往拥有另一个巨大的优势——能够让政府与初创企业竞争对手抗衡。</w:t>
      </w:r>
    </w:p>
    <w:p>
      <w:r>
        <w:t>占据主导地位的公司并非一开始就如此。事实上，它们一开始只是初创公司，一路奋战，直到达到权力位置，然后寻求锁定收益，拉起身后的绳索。它们将自己融入政治体系，寻求监管俘获——一堵保护和巩固其地位的法律和法规之墙，而新创业公司不可能扩大其规模。</w:t>
      </w:r>
    </w:p>
    <w:p>
      <w:r>
        <w:t>历史上，市场监管俘获的结果是政府强制垄断和卡特尔。</w:t>
      </w:r>
    </w:p>
    <w:p>
      <w:r>
        <w:t>所有垄断企业和卡特尔的座右铭都是：“我们不在乎，因为我们不需要。”</w:t>
      </w:r>
    </w:p>
    <w:p>
      <w:r>
        <w:t>当这种循环继续下去时，当大公司可以利用政府的武器来对付初创企业时，结果就是停滞，然后衰退。</w:t>
      </w:r>
    </w:p>
    <w:p>
      <w:r>
        <w:t>当今美国经济出现许多停滞和衰退的迹象。经济学家用生产率增长来衡量经济中技术进步的速度。而今天的生产率增长，在经历了 50 年的计算机和互联网等极其强大的技术普及之后，低于20世纪 70 年代之前。</w:t>
      </w:r>
    </w:p>
    <w:p>
      <w:r>
        <w:t>现实世界的后果是惊人的：</w:t>
      </w:r>
    </w:p>
    <w:p>
      <w:r>
        <w:t>生产率增长低意味着经济增长低。</w:t>
      </w:r>
    </w:p>
    <w:p>
      <w:r>
        <w:t>经济增长缓慢意味着普通民众的生活质量改善速度缓慢，甚至完全倒退。例如，物价飞涨，教育、医疗保健和住房质量停滞不前——这肯定是监管俘获的迹象。</w:t>
      </w:r>
    </w:p>
    <w:p>
      <w:r>
        <w:t>低经济增长也意味着零和政治的兴起</w:t>
      </w:r>
      <w:r>
        <w:t>，因为一部分人的利益必然是以夺走另一部分人的东西为代价的。</w:t>
      </w:r>
    </w:p>
    <w:p>
      <w:r>
        <w:t>零和政治腐蚀了民族的机遇和发展精神</w:t>
      </w:r>
      <w:r>
        <w:t>。我们身边处处都能感受到这种腐蚀。</w:t>
      </w:r>
    </w:p>
    <w:p>
      <w:r>
        <w:t>防止这种结果的方法是鼓励新的创业公司——推动创新、竞争和增长——并防止大公司利用政府武器来打压它们。</w:t>
      </w:r>
    </w:p>
    <w:p>
      <w:pPr>
        <w:pStyle w:val="Heading2"/>
      </w:pPr>
      <w:r>
        <w:t>问题</w:t>
      </w:r>
    </w:p>
    <w:p>
      <w:r>
        <w:t>美国政府现在对新兴创业公司的敌意远比以前强烈。</w:t>
      </w:r>
    </w:p>
    <w:p>
      <w:r>
        <w:t>例如：</w:t>
      </w:r>
    </w:p>
    <w:p>
      <w:r>
        <w:t>监管机构已获准使用强力调查、起诉、恐吓和威胁来阻碍区块链等新兴行业的发展。</w:t>
      </w:r>
    </w:p>
    <w:p>
      <w:r>
        <w:t>监管机构正在实时批准对AI采取同样的措施。</w:t>
      </w:r>
    </w:p>
    <w:p>
      <w:r>
        <w:t>监管机构正在向银行施加直接压力，要求将不受青睐的初创企业和创始人排除在金融体系之外。</w:t>
      </w:r>
    </w:p>
    <w:p>
      <w:r>
        <w:t>监管机构正在惩罚性地阻止初创公司被政府在许多其他方面偏爱的大公司收购。</w:t>
      </w:r>
    </w:p>
    <w:p>
      <w:r>
        <w:t>作为国防和情报等关键领域的客户，联邦政府比以往任何时候都更倾向于青睐大型现有企业，而不是创新型初创企业。</w:t>
      </w:r>
    </w:p>
    <w:p>
      <w:r>
        <w:t>而且，政府目前正在提议对未实现资本收益征税，这绝对会扼杀初创企业和为其提供资金的风险投资行业。</w:t>
      </w:r>
    </w:p>
    <w:p>
      <w:r>
        <w:t>美国政府中日益普遍的反初创企业偏见对美国技术成功的健康和活力构成了明显而现实的威胁——因而也威胁到美国经济、美国军队和美国人民。</w:t>
      </w:r>
    </w:p>
    <w:p>
      <w:r>
        <w:t>为什么会发生这种情况？部分原因是明确的决策。部分原因是惯性积累。但也因为科技初创公司作为一个行业，在华盛顿特区和政治体系中并不像大公司那样出现。只要这种不平衡持续存在，针对科技初创公司的战争以及由此对美国的威胁就会持续下去。</w:t>
      </w:r>
    </w:p>
    <w:p>
      <w:r>
        <w:t>因此需要从政治上捍卫小型科技公司。</w:t>
      </w:r>
    </w:p>
    <w:p>
      <w:pPr>
        <w:pStyle w:val="Heading2"/>
      </w:pPr>
      <w:r>
        <w:t>机遇</w:t>
      </w:r>
    </w:p>
    <w:p>
      <w:r>
        <w:t>扭转破坏性政策只是硬币的一面。我们还可以设想出台积极的政策，鼓励科技初创企业蓬勃发展——让这些初创企业及其客户受益，并迫使大型企业在初创企业竞争中保持活力和生机。</w:t>
      </w:r>
    </w:p>
    <w:p>
      <w:r>
        <w:t>例如：</w:t>
      </w:r>
    </w:p>
    <w:p>
      <w:r>
        <w:t>对医疗、教育、住房等重要行业进行监管改革，剥夺现有监管者的监管俘获，以更低的价格实现更高质量的服务。</w:t>
      </w:r>
    </w:p>
    <w:p>
      <w:r>
        <w:t>围绕自动化和AI重建美国制造业的政策，将整个行业转移回国内并创造数百万个新的中产阶级就业机会。</w:t>
      </w:r>
    </w:p>
    <w:p>
      <w:r>
        <w:t>新兴公司在自主和AI的前沿构建防御系统，重塑美国军事工业基础。</w:t>
      </w:r>
    </w:p>
    <w:p>
      <w:r>
        <w:t>环境改革鼓励开发和部署核电，以实现无限的清洁能源生产。</w:t>
      </w:r>
    </w:p>
    <w:p>
      <w:r>
        <w:t>扩大高技能移民，鼓励美国大学和其他学校的外国毕业生来美国建立新公司和产业。</w:t>
      </w:r>
    </w:p>
    <w:p>
      <w:r>
        <w:t>此外，还有一项全政府计划，旨在推动美国科技公司在全球范围内取得成功，以对抗敌对的中国和监管狂热的欧盟。</w:t>
      </w:r>
    </w:p>
    <w:p>
      <w:r>
        <w:t>我们毫不怀疑，一个真正希望初创企业取得成功、新兴产业蓬勃发展的美国政府将大幅提高普通美国人的生活水平，并确保美国在未来几十年的技术、经济和军事实力保持强劲。</w:t>
      </w:r>
    </w:p>
    <w:p>
      <w:r>
        <w:t>第二个美国世纪的辉煌就在我们眼前。让我们把握住它。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