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人工智能是否抢走了加密货币的风头？</w:t>
      </w:r>
    </w:p>
    <w:p>
      <w:r>
        <w:t>作者：Tom Carreras 来源：DL News 翻译：善欧巴，本站</w:t>
      </w:r>
    </w:p>
    <w:p>
      <w:pPr>
        <w:pStyle w:val="Heading2"/>
      </w:pPr>
      <w:r>
        <w:t>摘要</w:t>
      </w:r>
    </w:p>
    <w:p>
      <w:r>
        <w:t>当加密货币徘徊在历史最高水平时，它未能保持这一势头。</w:t>
      </w:r>
    </w:p>
    <w:p>
      <w:r>
        <w:t>相反，大多数投资者的注意力似乎都集中在人工智能上。</w:t>
      </w:r>
    </w:p>
    <w:p>
      <w:r>
        <w:t>人工智能并不一定会从加密货币中吸走大量资金。</w:t>
      </w:r>
    </w:p>
    <w:p>
      <w:r>
        <w:t>当 ETF 炒作在 3 月初将比特币推至历史新高时，似乎这种顶级加密货币很快就会达到六位数的价格。相反，势头逐渐减弱，加密货币市场开始横盘整理，四个月来，比特币的价格在 56,500 美元至 73,000 美元之间徘徊。</w:t>
      </w:r>
    </w:p>
    <w:p>
      <w:r>
        <w:t>加密投资咨询公司 Lumida Wealth 首席执行官拉姆·阿卢瓦利亚 (Ram Ahluwalia) 表示，这可能是因为华尔街对人工智能的迷恋。</w:t>
      </w:r>
    </w:p>
    <w:p>
      <w:r>
        <w:t>Ahluwalia 在 X 上发帖称：“加密货币是一种动量资产”。但就目前而言，</w:t>
      </w:r>
      <w:r>
        <w:t>Nvidia 和 AI 主题占据了主导地位。通常会流入加密货币的快钱资本现在却流入了英伟达。</w:t>
      </w:r>
    </w:p>
    <w:p>
      <w:r>
        <w:t>Ahluwalia 将其与 2021 年的GameStop 狂热进行了比较——指出几乎每次 GameStop 飙升时，比特币就会盘整。他并不是唯一一个将人工智能与加密技术进行比较的人。</w:t>
      </w:r>
    </w:p>
    <w:p>
      <w:r>
        <w:t>ARK Invest 首席执行官 Cathie Wood在 6 月 13 日的加密货币峰会上表示，加密货币“是我一生中最大的经济运动，从技术角度来看，它可以与人工智能相媲美”。</w:t>
      </w:r>
    </w:p>
    <w:p>
      <w:r>
        <w:t>但机构界并不完全明白，这一运动的规模与那次运动一样大。在某个时间点，可能会出现趋同。加密货币交易所 Coinbase 首席执行官 Brian Armstrong 也在同一活动中指出了这两个行业的季节性。</w:t>
      </w:r>
    </w:p>
    <w:p>
      <w:r>
        <w:t>他说：“加密货币和人工智能都会经历夏天和冬天，我一直希望有一天我们能够同时迎来人工智能和加密货币的协调夏天。”</w:t>
      </w:r>
    </w:p>
    <w:p>
      <w:pPr>
        <w:pStyle w:val="Heading2"/>
      </w:pPr>
      <w:r>
        <w:t>从数字来看</w:t>
      </w:r>
    </w:p>
    <w:p>
      <w:r>
        <w:t>尽管人工智能投资确实猛增，但人们对金融科技的关注度似乎高于对加密货币的关注度。这是为加密货币公司提供融资策略咨询的公司 Architect Partners 的合伙人 Elliot Chun 所说的。</w:t>
      </w:r>
    </w:p>
    <w:p>
      <w:r>
        <w:t>仅在 2024 年第二季度，人工智能领域就签署了 410 亿美元的风险投资交易，而金融科技领域则净赚 140 亿美元，加密货币领域则净赚 30 亿美元。相比之下，2022 年第一季度，人工智能交易额仅为 210 亿美元，而金融科技交易额为 400 亿美元，加密货币交易额为 120 亿美元。</w:t>
      </w:r>
    </w:p>
    <w:p>
      <w:r>
        <w:t>那么加密和人工智能是否相互交织？可能没有我们想象的那么多。</w:t>
      </w:r>
    </w:p>
    <w:p>
      <w:r>
        <w:t>私人市场数据提供商 PitchBook 的高级分析师罗伯特·勒 (Robert Le) 对此表示赞同。在过去的 18 个月里，人工智能确实已经抢走了所有人的风头。</w:t>
      </w:r>
    </w:p>
    <w:p>
      <w:pPr>
        <w:pStyle w:val="Heading2"/>
      </w:pPr>
      <w:r>
        <w:t>两全其美的</w:t>
      </w:r>
    </w:p>
    <w:p>
      <w:r>
        <w:t>Chun 和 Le 还指出，加密货币的特定领域已从人工智能的炒作中受益。其中包括两个领域交叉领域的项目，以及已开始组建人工智能团队的比特币矿工。</w:t>
      </w:r>
    </w:p>
    <w:p>
      <w:r>
        <w:t>加密交易公司 GSR 的高级分析师 Brian Rudick 告诉DL News，加密 AI 项目在这一年中表现非常出色，并产生了许多好坏参半的结果。</w:t>
      </w:r>
    </w:p>
    <w:p>
      <w:r>
        <w:t>鲁迪克说：“人们甚至可以说，人工智能的热潮引发了加密货币领域比原本更大的投资和活动。负面情绪更多是由于缺乏新的杀手级应用（以及空投失去价值），而不是因为替代技术更具吸引力。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