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ARB上的USDT的安全性如何？</w:t>
      </w:r>
    </w:p>
    <w:p>
      <w:r>
        <w:t>作者：道说区块链</w:t>
      </w:r>
    </w:p>
    <w:p>
      <w:r>
        <w:t>1. 为什么有些很好的币会被下架交易所？ANT是DAO的龙头，我不敢买山寨币了，怕Magic被交易所下架。</w:t>
      </w:r>
    </w:p>
    <w:p>
      <w:r>
        <w:t>我现在都不是太在意交易所有没有上币。</w:t>
      </w:r>
    </w:p>
    <w:p>
      <w:r>
        <w:t>早年的时候，信息严重不对称，普通散户想要了解一个币恐怕很主要的信息来源就是交易所。在那个年代，可能交易所上币对一个币的价格有着很强的助推作用。</w:t>
      </w:r>
    </w:p>
    <w:p>
      <w:r>
        <w:t>可现在，我觉得这种信息不对称已经削弱了不少，越来越多散户是通过社交媒体了解的一手信息。</w:t>
      </w:r>
    </w:p>
    <w:p>
      <w:r>
        <w:t>这个信息来源远强于交易所。</w:t>
      </w:r>
    </w:p>
    <w:p>
      <w:r>
        <w:t>而且已经有不少案例说明等交易所再上一个币时，那个币已经在前期经历了相当一波猛烈的涨幅。</w:t>
      </w:r>
    </w:p>
    <w:p>
      <w:r>
        <w:t>所以现在交易所上币对一个币的价格有影响，但远没有曾经的那么大了。</w:t>
      </w:r>
    </w:p>
    <w:p>
      <w:r>
        <w:t>另外，现在交易所选币的水平在我看来也远不如以前了。它们现在似乎更在意的是一个币能不能带来短期的流量，而不是一个币有没有长线发展的潜力。</w:t>
      </w:r>
    </w:p>
    <w:p>
      <w:r>
        <w:t>如果我们用更长远的眼光看一个币，它长期的走势如何最根本的还是要看它的基本面和团队建设。这样它的基本面好，团队持续发力建设，没上所的都会被上所。如果基本面不行、团队建设也不给力，上了所最后也会被抛弃。</w:t>
      </w:r>
    </w:p>
    <w:p>
      <w:r>
        <w:t>具体说到ANT，这个币很早的时候我也买过，但后来全抛了。主要原因是DAO在最近这些年一直没有起色，而且在可见的未来似乎也看不到方向。所以这个赛道可能现在谈还太早了。</w:t>
      </w:r>
    </w:p>
    <w:p>
      <w:r>
        <w:t>至于Magic，我还拿着，至少目前看不到很严重的问题。</w:t>
      </w:r>
    </w:p>
    <w:p>
      <w:r>
        <w:t>2. ARB上的USDT和USDC常拿有没有问题？</w:t>
      </w:r>
    </w:p>
    <w:p>
      <w:r>
        <w:t>我假设这里问的“有没有问题”是指技术上“是否安全”。</w:t>
      </w:r>
    </w:p>
    <w:p>
      <w:r>
        <w:t>如果从这个角度理解，我认为它们和以太坊上发行的USDT及USDC比，那肯定是不如以太坊上的安全。</w:t>
      </w:r>
    </w:p>
    <w:p>
      <w:r>
        <w:t>这是由链的安全性所决定的。</w:t>
      </w:r>
    </w:p>
    <w:p>
      <w:r>
        <w:t>ARB是以太坊的第二层扩展。理论上ARB上所有的交易最终都要在以太坊上进行验证才能获得最终的确认。所以如果一笔USDT或者USDC的转账没有在以太坊上进行最终的确认，那这笔转账理论上还存在回滚/取消的可能。</w:t>
      </w:r>
    </w:p>
    <w:p>
      <w:r>
        <w:t>此外，ARB目前的运作坦率地说还是非常的中心化的，它的安全性实际上完全依赖以太坊，自身几乎没有特别强的安全保障。</w:t>
      </w:r>
    </w:p>
    <w:p>
      <w:r>
        <w:t>也就是说团队一旦出现大问题（或者排序器出现大问题），整条链都会完蛋。那时，不要说上面发行的USDT和USDC，上面发行的所有资产都完蛋了。</w:t>
      </w:r>
    </w:p>
    <w:p>
      <w:r>
        <w:t>这不仅是ARB的问题，也是目前几乎所有以太坊二层扩展的问题。</w:t>
      </w:r>
    </w:p>
    <w:p>
      <w:r>
        <w:t>正因为如此，所以业界对以太坊第二层扩展进行去中心化的呼声从来都是前仆后继，一浪高于一浪。</w:t>
      </w:r>
    </w:p>
    <w:p>
      <w:r>
        <w:t>在这些二层扩展中，目前看，只有Metis在大步向着去中心化的方向前进。</w:t>
      </w:r>
    </w:p>
    <w:p>
      <w:r>
        <w:t>不过话又说回来，ARB已经使用了这么久了，似乎谁也没有在这些安全细节上对它较真。而且USDT和USDC好像也开始频繁、广泛地在各类以太坊的第二层扩展上发行原生代币（非以太坊跨链而来）了，所以似乎大家都不在意ARB以及一众知名的第二层扩展在安全上潜藏的风险。</w:t>
      </w:r>
    </w:p>
    <w:p>
      <w:r>
        <w:t>不管他人在不在意，我始终觉得还是要留个心眼。在使用中尽量使用以太坊上发行的稳定币。对二层扩展上的代币，如果安全性要求不那么高，平时也不用太纠结。</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