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Variant：未来6个月到1年加密趋势预测</w:t>
      </w:r>
    </w:p>
    <w:p>
      <w:r>
        <w:t>来源：Variant Fund；编译：0xjs@本站</w:t>
      </w:r>
    </w:p>
    <w:p>
      <w:r>
        <w:t>Variant团队一直在展望2024年剩下时间的走势以及2025年可能出现的趋势。</w:t>
      </w:r>
    </w:p>
    <w:p>
      <w:r>
        <w:t>下面是我们在迎接下一波加密发展浪潮时所关注的事物。</w:t>
      </w:r>
    </w:p>
    <w:p>
      <w:pPr>
        <w:pStyle w:val="Heading2"/>
      </w:pPr>
      <w:r>
        <w:t>Jesse Wald（Variant联合创始人）：</w:t>
      </w:r>
    </w:p>
    <w:p>
      <w:r>
        <w:t>我对24-25年加密产品感到兴奋的事情</w:t>
      </w:r>
      <w:r>
        <w:t>（快速列表，并不详尽）：</w:t>
      </w:r>
    </w:p>
    <w:p>
      <w:r>
        <w:t>移动设备成为默认设置。</w:t>
      </w:r>
    </w:p>
    <w:p>
      <w:r>
        <w:t>稳定币领域足以满足全球金融科技的采用，从而加速机构/监管验证。</w:t>
      </w:r>
    </w:p>
    <w:p>
      <w:r>
        <w:t>预测市场出现了令人惊讶的形式。</w:t>
      </w:r>
    </w:p>
    <w:p>
      <w:r>
        <w:t>NFT 还有另一个令人惊讶的演变。</w:t>
      </w:r>
    </w:p>
    <w:p>
      <w:r>
        <w:t>创作者工具/代币启动器之间的相互作用变得更加有趣/更安全。</w:t>
      </w:r>
    </w:p>
    <w:p>
      <w:r>
        <w:t>Farcaster 频道成为钱包/DAO，做一些奇怪/大的事情。</w:t>
      </w:r>
    </w:p>
    <w:p>
      <w:r>
        <w:t>Telegram 倾向于小程序/钱包/支付。</w:t>
      </w:r>
    </w:p>
    <w:p>
      <w:r>
        <w:t>Frames/blinks 出现一个大型社交小程序，验证了“无头”GTM 作为引导协议/市场流动性的一种方式。</w:t>
      </w:r>
    </w:p>
    <w:p>
      <w:r>
        <w:t>数据 DAO/代币化市场吸引新用户来赚取代币。</w:t>
      </w:r>
    </w:p>
    <w:p>
      <w:r>
        <w:t>对于加密货币原生用户来说，真正的关切会回归到代币分配，从而带来更多忠诚/参与的用户/所有者。</w:t>
      </w:r>
    </w:p>
    <w:p>
      <w:r>
        <w:t>我对24-25年加密基础设施感到兴奋的事情：</w:t>
      </w:r>
    </w:p>
    <w:p>
      <w:r>
        <w:t>机构开始质押。</w:t>
      </w:r>
    </w:p>
    <w:p>
      <w:r>
        <w:t>链/钱包抽象运行良好，用户最终获得了卓越的用户体验（这是扩展/互操作/意图等方面的所有工作带来的好处）。</w:t>
      </w:r>
    </w:p>
    <w:p>
      <w:r>
        <w:t>模块化日趋成熟；第二代框架打包了集成模块，解决了碎片化问题，同时保持了可定制性。</w:t>
      </w:r>
    </w:p>
    <w:p>
      <w:r>
        <w:t>ZK 在隐私/链下数据/链上操作的交叉点上拥有突破性的应用。</w:t>
      </w:r>
    </w:p>
    <w:p>
      <w:r>
        <w:t>安全漏洞变得越来越不常见（例如在 DeFi/接口中）。</w:t>
      </w:r>
    </w:p>
    <w:p>
      <w:r>
        <w:t>去中心化计算开始在成本和性能上展开竞争。</w:t>
      </w:r>
    </w:p>
    <w:p>
      <w:r>
        <w:t>MEV市场结构日趋成熟，有望惠及用户。</w:t>
      </w:r>
    </w:p>
    <w:p>
      <w:pPr>
        <w:pStyle w:val="Heading2"/>
      </w:pPr>
      <w:r>
        <w:t>Li Jing（Variant联合创始人）</w:t>
      </w:r>
    </w:p>
    <w:p>
      <w:r>
        <w:t>我认为我们将在未来 6个月到1年内看到加密领域的一些发展：</w:t>
      </w:r>
    </w:p>
    <w:p>
      <w:r>
        <w:t>开源AI转向加密技术以实现货币化。</w:t>
      </w:r>
    </w:p>
    <w:p>
      <w:r>
        <w:t>去中心化AI和计算获得动力。</w:t>
      </w:r>
    </w:p>
    <w:p>
      <w:r>
        <w:t>DePIN 帮助人们赚取他们的第一个加密货币。</w:t>
      </w:r>
    </w:p>
    <w:p>
      <w:r>
        <w:t>金融化导致的负面激励已经到达临界点。</w:t>
      </w:r>
    </w:p>
    <w:p>
      <w:pPr>
        <w:pStyle w:val="Heading2"/>
      </w:pPr>
      <w:r>
        <w:t>Alana</w:t>
      </w:r>
    </w:p>
    <w:p>
      <w:r>
        <w:t>我对 2024/2025 年加密货币的一些预测：</w:t>
      </w:r>
    </w:p>
    <w:p>
      <w:r>
        <w:t>Block/CashApp 推出稳定币。</w:t>
      </w:r>
    </w:p>
    <w:p>
      <w:r>
        <w:t>还有第三种现货ETF，但它并不像人们所期待的那样。</w:t>
      </w:r>
    </w:p>
    <w:p>
      <w:r>
        <w:t>PayPal 开始提供有收益的稳定币（可能是 PYUSD 的修改版），并且它在 Venmo 中得到了广泛的采用。</w:t>
      </w:r>
    </w:p>
    <w:p>
      <w:r>
        <w:t>人类验证项目将迎来1亿+用户</w:t>
      </w:r>
    </w:p>
    <w:p>
      <w:r>
        <w:t>一位大型脱口秀主持人将 NFT 作为自己的个人资料照片。</w:t>
      </w:r>
    </w:p>
    <w:p>
      <w:r>
        <w:t>Farcaster 用户数超过 300 万，并开始提供有意义的移动优先分发。</w:t>
      </w:r>
    </w:p>
    <w:p>
      <w:r>
        <w:t>突破性的 AI x Crypto 用例是社区拥有和训练的模型。</w:t>
      </w:r>
    </w:p>
    <w:p>
      <w:r>
        <w:t>随着供应短缺的缓解和新型芯片的出现，本轮围绕去中心化 GPU 市场的炒作原来只是炒作。</w:t>
      </w:r>
    </w:p>
    <w:p>
      <w:r>
        <w:t>随着中心化云开始制定哪些类型的模型可以在其服务器上运行的政策，我们确实看到了去中心化训练 + 推理中的一个重要用例的出现，但这将需要 2 年以上的时间才能真正发展（因为监管进展缓慢）</w:t>
      </w:r>
    </w:p>
    <w:p>
      <w:r>
        <w:t>在比特币基础上进行开发将为开发者带来更好的体验。</w:t>
      </w:r>
    </w:p>
    <w:p>
      <w:r>
        <w:t>一位知名的传统金融人士撰写了一篇有关 Helium（或另一个 depin 项目）的帖子。</w:t>
      </w:r>
    </w:p>
    <w:p>
      <w:r>
        <w:t>流行的 L2 决定开发自己的 L1。</w:t>
      </w:r>
    </w:p>
    <w:p>
      <w:r>
        <w:t>其中至少有一半是错误的。</w:t>
      </w:r>
    </w:p>
    <w:p>
      <w:pPr>
        <w:pStyle w:val="Heading2"/>
      </w:pPr>
      <w:r>
        <w:t>Cooper</w:t>
      </w:r>
    </w:p>
    <w:p>
      <w:r>
        <w:t>目前的一些年终预测：</w:t>
      </w:r>
    </w:p>
    <w:p>
      <w:r>
        <w:t>共享序列器终于启动了。</w:t>
      </w:r>
    </w:p>
    <w:p>
      <w:r>
        <w:t>许多证明市场已进入测试网。</w:t>
      </w:r>
    </w:p>
    <w:p>
      <w:r>
        <w:t>随着去中心化，Rollup FUD 逐渐平息。</w:t>
      </w:r>
    </w:p>
    <w:p>
      <w:r>
        <w:t>以太坊的路线图变得更加清晰。</w:t>
      </w:r>
    </w:p>
    <w:p>
      <w:r>
        <w:t>ZK 应用程序投入生产并实际投入使用。</w:t>
      </w:r>
    </w:p>
    <w:p>
      <w:r>
        <w:t>分片研究再度流行起来。</w:t>
      </w:r>
    </w:p>
    <w:p>
      <w:pPr>
        <w:pStyle w:val="Heading2"/>
      </w:pPr>
      <w:r>
        <w:t>Derek</w:t>
      </w:r>
    </w:p>
    <w:p>
      <w:r>
        <w:t>24-25年的元级别预测：我们将从此周期的基础设施部分过渡到应用部分。</w:t>
      </w:r>
    </w:p>
    <w:p>
      <w:r>
        <w:t>一些具体的想法：</w:t>
      </w:r>
    </w:p>
    <w:p>
      <w:r>
        <w:t>10 多家主要金融科技公司推出自己的稳定币。</w:t>
      </w:r>
    </w:p>
    <w:p>
      <w:r>
        <w:t>ETF 开始质押。</w:t>
      </w:r>
    </w:p>
    <w:p>
      <w:r>
        <w:t>Base 上的加密消费者应用程序的周活跃用户达到 1000 万以上。</w:t>
      </w:r>
    </w:p>
    <w:p>
      <w:r>
        <w:t>每个 TradFi 巨型基金都会将一种产品代币化。</w:t>
      </w:r>
    </w:p>
    <w:p>
      <w:r>
        <w:t>加密预测市场在政治以外的类别中每月交易量达到 10 亿美元。</w:t>
      </w:r>
    </w:p>
    <w:p>
      <w:r>
        <w:t>BTC 是全球主要货币的储备资产。</w:t>
      </w:r>
    </w:p>
    <w:p>
      <w:r>
        <w:t>美国前 20 家银行使用 DeFi 借款。</w:t>
      </w:r>
    </w:p>
    <w:p>
      <w:r>
        <w:t>DePin 网络用户数量增长至 1000 多万。</w:t>
      </w:r>
    </w:p>
    <w:p>
      <w:r>
        <w:t>一家大型 AAA 工作室构建了一款链上游戏。</w:t>
      </w:r>
    </w:p>
    <w:p>
      <w:r>
        <w:t>DEX 的交易量一度超过 CEX 的交易量。</w:t>
      </w:r>
    </w:p>
    <w:p>
      <w:r>
        <w:t>Telegram/Ton 上的一款小游戏吸引了 10 亿玩家。</w:t>
      </w:r>
    </w:p>
    <w:p>
      <w:pPr>
        <w:pStyle w:val="Heading2"/>
      </w:pPr>
      <w:r>
        <w:t>Geoff</w:t>
      </w:r>
    </w:p>
    <w:p>
      <w:r>
        <w:t>12个月后，我预计，关于AI智能体在加密中具有PMF的用例和平台将更加清晰。</w:t>
      </w:r>
    </w:p>
    <w:p>
      <w:r>
        <w:t>在此期间，我认为我们将看到一些应用获得关注并定义第一代可行用例。这些领先的应用随后将引导智能体平台的网络效应，影响哪些平台成为谢林点。</w:t>
      </w:r>
    </w:p>
    <w:p>
      <w:r>
        <w:t>该序列的第一步是利用智能体构建引人注目的用户体验。我认为一些用例最有可能获得早期关注：</w:t>
      </w:r>
    </w:p>
    <w:p>
      <w:r>
        <w:t>代币发现、研究和交易。</w:t>
      </w:r>
    </w:p>
    <w:p>
      <w:r>
        <w:t>空投和收益耕作。</w:t>
      </w:r>
    </w:p>
    <w:p>
      <w:r>
        <w:t>游戏：智能体作为可玩角色和 NPC。</w:t>
      </w:r>
    </w:p>
    <w:p>
      <w:r>
        <w:t>人工智能伴侣。</w:t>
      </w:r>
    </w:p>
    <w:p>
      <w:r>
        <w:t>自主的内容生产者。</w:t>
      </w:r>
    </w:p>
    <w:p>
      <w:r>
        <w:t>我真的很高兴看到这些和其他用例中即将到来的创新浪潮。成为加密货币用户应该会很有趣！</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