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分析了581个DAO后，我总结了DAO的四大困境</w:t>
      </w:r>
    </w:p>
    <w:p>
      <w:r>
        <w:t>作者：@arndxt_xo</w:t>
      </w:r>
    </w:p>
    <w:p>
      <w:r>
        <w:t>翻译：白话区块链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331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33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在研究了超过581个DAO项目，分析了5年来的16246个提案。这篇DAO论文涵盖了所有使用DAO/治理平台Snapshot的项目，涵盖了超过95%的实际存在的DAO项目（超过11000个空间）。我在这篇《DAO困境》中发现了四个关键发现：</w:t>
      </w:r>
    </w:p>
    <w:p>
      <w:pPr>
        <w:pStyle w:val="Heading3"/>
      </w:pPr>
      <w:r>
        <w:t>1）集中化悖论</w:t>
      </w:r>
    </w:p>
    <w:p>
      <w:r>
        <w:t>数据显示出惊人的增长——581个DAO，超过16,000个提案，跨度5年。成员分布遵循帕累托原则。</w:t>
      </w:r>
    </w:p>
    <w:p>
      <w:r>
        <w:t>少数人掌握了大部分权力。</w:t>
      </w:r>
    </w:p>
    <w:p>
      <w:r>
        <w:t>我不禁想知道：我们是不是在区块链的外壳下重现传统的权力结构？DAO内部Token分配的基尼系数会是一个有趣的指标。</w:t>
      </w:r>
    </w:p>
    <w:p>
      <w:pPr>
        <w:pStyle w:val="Heading3"/>
      </w:pPr>
      <w:r>
        <w:t>2）技术定时炸弹</w:t>
      </w:r>
    </w:p>
    <w:p>
      <w:r>
        <w:t>IPFS的缺乏升级让我不寒而栗。这是技术债务的经典案例，随着DAO的扩展可能会爆发。我们谈论的是潜在的数据丢失、飙升的存储成本和效率低下。</w:t>
      </w:r>
    </w:p>
    <w:p>
      <w:r>
        <w:t>这是一个思维实验：如果由于过时的IPFS链接导致无法检索到关键提案的数据，会发生什么？后果可能是严重的。</w:t>
      </w:r>
    </w:p>
    <w:p>
      <w:pPr>
        <w:pStyle w:val="Heading3"/>
      </w:pPr>
      <w:r>
        <w:t>3）民主与效率的拉锯战</w:t>
      </w:r>
    </w:p>
    <w:p>
      <w:r>
        <w:t>研究显示了广泛的投票背景——从预算到招聘决策。这难道不是民主在行动吗？且慢，我看到了两个巨大的警示信号：</w:t>
      </w:r>
    </w:p>
    <w:p>
      <w:r>
        <w:t>a)投票冷漠：许多决策中低投票率是个普遍问题。</w:t>
      </w:r>
    </w:p>
    <w:p>
      <w:r>
        <w:t>b) Token加权投票：少数大户可以左右整个生态系统。</w:t>
      </w:r>
    </w:p>
    <w:p>
      <w:r>
        <w:t>这就形成了一个治理悖论。一方面，我们追求去中心化的决策理想。另一方面，我们面临着权力集中和社区脱离的严峻现实。</w:t>
      </w:r>
    </w:p>
    <w:p>
      <w:pPr>
        <w:pStyle w:val="Heading3"/>
      </w:pPr>
      <w:r>
        <w:t>4）Token困境</w:t>
      </w:r>
    </w:p>
    <w:p>
      <w:r>
        <w:t>这里的情况变得非常有趣。大多数DAO使用的是自发行的Token，而不是像USDT或ETH这样的主流加密货币。这引发了关于激励结构和长期可行性的严肃问题。</w:t>
      </w:r>
    </w:p>
    <w:p>
      <w:r>
        <w:t>我们是在见证一个稳健的治理系统的诞生，还是只是在看到精致的Token炒作？我内心的怀疑者更倾向于后者，但我愿意被事实打脸。</w:t>
      </w:r>
    </w:p>
    <w:p>
      <w:pPr>
        <w:pStyle w:val="Heading3"/>
      </w:pPr>
      <w:r>
        <w:t>5）前进的道路</w:t>
      </w:r>
    </w:p>
    <w:p>
      <w:r>
        <w:t>尽管面临这些挑战，我对DAO仍然保持谨慎乐观的态度。</w:t>
      </w:r>
    </w:p>
    <w:p>
      <w:r>
        <w:t>我认为需要做的是：</w:t>
      </w:r>
    </w:p>
    <w:p>
      <w:r>
        <w:t>• 实施二次方投票或其他机制来平衡影响力。</w:t>
      </w:r>
    </w:p>
    <w:p>
      <w:r>
        <w:t>• 优先进行技术基础设施升级，尤其是数据存储方面。</w:t>
      </w:r>
    </w:p>
    <w:p>
      <w:r>
        <w:t>• 制定更强的激励措施以确保持续参与治理。</w:t>
      </w:r>
    </w:p>
    <w:p>
      <w:r>
        <w:t>• 鼓励使用更稳定的价值Token进行治理。</w:t>
      </w:r>
    </w:p>
    <w:p>
      <w:r>
        <w:t>这项研究强化了我对DAO处于关键节点的信念。去中心化治理的前景是巨大的，但障碍也同样巨大。</w:t>
      </w:r>
    </w:p>
    <w:p>
      <w:r>
        <w:t>你怎么看？DAO会成为组织的未来，还是我们正在见证一个注定要重蹈传统系统覆辙的大实验？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29367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936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