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美联储将如何应对市场的惨败 这对加密货币意味着什么</w:t>
      </w:r>
    </w:p>
    <w:p>
      <w:r>
        <w:t>作者：Thomas Carreras，DL News；编译：陶朱：五铢，本站</w:t>
      </w:r>
    </w:p>
    <w:p>
      <w:r>
        <w:t>周一全球市场大幅下跌，投资者陷入恐慌，并引发美联储可能需要迅速介入的猜测。</w:t>
      </w:r>
    </w:p>
    <w:p>
      <w:r>
        <w:t>WisdomTree 首席经济学家杰里米·西格尔 (Jeremy Siegel) 告诉 CNBC：“</w:t>
      </w:r>
      <w:r>
        <w:t>我呼吁紧急下调联邦基金利率 0.75%，下个月 9 月份的会议上还将再下调 0.75%——这是最低限度。”</w:t>
      </w:r>
    </w:p>
    <w:p>
      <w:r>
        <w:t>“目前的联邦基金利率应该在 3.50% 至 4% 之间，”他补充道——而不是 5.25% 至 5.50% 之间。</w:t>
      </w:r>
    </w:p>
    <w:p>
      <w:r>
        <w:t>西格尔发表上述言论之际，日本两大股市指数日经指数和东证指数收盘下跌逾 12%，创下 1987 年股市崩盘以来的最大单日跌幅。</w:t>
      </w:r>
    </w:p>
    <w:p>
      <w:r>
        <w:t>美国股指也受到重创，标准普尔 500 指数和纳斯达克指数分别下跌 4.2% 和 6.3%，不过目前已略有回升。</w:t>
      </w:r>
    </w:p>
    <w:p>
      <w:r>
        <w:t>加密货币也遭受重创，比特币和以太坊短暂下跌 15% 和 20%，跌至 2 月份以来的最高水平。</w:t>
      </w:r>
    </w:p>
    <w:p>
      <w:r>
        <w:t>尽管一些投资者（如 BitMEX 联合创始人亚瑟·海耶斯）将抛售归咎于日本央行的货币政策，但最近的经济数据也显示美国可能很快会陷入衰退。</w:t>
      </w:r>
    </w:p>
    <w:p>
      <w:r>
        <w:t>西格尔认为，</w:t>
      </w:r>
      <w:r>
        <w:t>问题在于美联储将联邦融资利率维持在过高水平的时间过长。</w:t>
      </w:r>
    </w:p>
    <w:p>
      <w:r>
        <w:t>在抗击通胀的过程中，美国央行已经将金融系统的流动性限制到了损害经济的程度，至少人们是这样认为的。</w:t>
      </w:r>
    </w:p>
    <w:p>
      <w:r>
        <w:t>西格尔并不是唯一一个认为美联储需要迅速放松流动性条件的人。</w:t>
      </w:r>
    </w:p>
    <w:p>
      <w:r>
        <w:t>加密货币交易公司 GSR 的高级分析师 Brian Rudick 指出：</w:t>
      </w:r>
      <w:r>
        <w:t>“如果美联储认定当前的政策过于严格，它可能会采取紧急会议间降息措施。”</w:t>
      </w:r>
    </w:p>
    <w:p>
      <w:r>
        <w:t>降息对加密货币的影响将是积极的，因为当流动性充足时，比特币往往表现良好。</w:t>
      </w:r>
      <w:r>
        <w:t>鲁迪克表示，紧急降息也将“表明美联储采取行动的意愿”。</w:t>
      </w:r>
    </w:p>
    <w:p>
      <w:r>
        <w:t>根据芝加哥商品交易所 FedWatch 的数据，交易员预计央行 9 月份降息的可能性为 100%，降息 0.5% 的可能性为 83.5%。</w:t>
      </w:r>
    </w:p>
    <w:p>
      <w:pPr>
        <w:pStyle w:val="Heading2"/>
      </w:pPr>
      <w:r>
        <w:t>不要恐慌</w:t>
      </w:r>
    </w:p>
    <w:p>
      <w:r>
        <w:t>但资产管理公司 Alpine Saxon Woods 的创始合伙人兼首席市场策略师 Sarah Hunt 表示，</w:t>
      </w:r>
      <w:r>
        <w:t>紧急降息可能弊大于利。</w:t>
      </w:r>
    </w:p>
    <w:p>
      <w:r>
        <w:t>“</w:t>
      </w:r>
      <w:r>
        <w:t>令人担忧的是，美联储紧急降息——或者说干预过猛——现在会让人们更加担心，而且不一定有帮助，</w:t>
      </w:r>
      <w:r>
        <w:t>”Hunt 告诉彭博社。</w:t>
      </w:r>
    </w:p>
    <w:p>
      <w:r>
        <w:t>她说，糟糕的制造业数据和令人担忧的就业数据只是更大难题中的两个部分。</w:t>
      </w:r>
    </w:p>
    <w:p>
      <w:r>
        <w:t>日本的货币政策、以色列和黎巴嫩之间的紧张局势以及杠杆交易的解除也在震动市场——而这些因素与美联储无关。</w:t>
      </w:r>
    </w:p>
    <w:p>
      <w:r>
        <w:t>“如果美联储上周降息，你可能会遇到的问题幅度小一些，但方向仍会是下降的，”Hunt 说。</w:t>
      </w:r>
    </w:p>
    <w:p>
      <w:r>
        <w:t>加密货币做市商 Wintermute 的场外交易员 Jake Ostrovskis 指出，</w:t>
      </w:r>
      <w:r>
        <w:t>无论是否有必要，紧急降息都可能引发市场恐慌。</w:t>
      </w:r>
    </w:p>
    <w:p>
      <w:r>
        <w:t>Ostrovskis 表示，</w:t>
      </w:r>
      <w:r>
        <w:t>此类降息将“表明市场对经济的恐慌或过度担忧，可能会削弱人们对央行的信心”。</w:t>
      </w:r>
    </w:p>
    <w:p>
      <w:r>
        <w:t>他表示，这反过来会“造成不确定性，并增加所有资产的市场波动性——尤其是加密货币等长期资产”。</w:t>
      </w:r>
    </w:p>
    <w:p>
      <w:r>
        <w:t>Genesis Global Trading 前市场洞察主管 Noelle Acheson 也有类似的看法。</w:t>
      </w:r>
    </w:p>
    <w:p>
      <w:r>
        <w:t>她在 X 上写道：“紧急降息将发出恐慌信号，这对美国央行来说不是一个好兆头。想象一下，如果美联储紧急降息，却没有阻止溃败，会带来怎样的恐慌。”</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