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专访Arthur Hayes：他这么看美国大选、BTC储备法案、贝莱德和BTC本轮价格</w:t>
      </w:r>
    </w:p>
    <w:p>
      <w:r>
        <w:t>作者：Trista Kelley，DL News创始主编；翻译：本站xiaozou</w:t>
      </w:r>
    </w:p>
    <w:p>
      <w:r>
        <w:t>Arthur Hayes的第一份工作是在德意志银行（Deutsche Bank）香港的交易大厅。2008年9月，雷曼兄弟（Lehman Brothers）申请破产。当时的他年仅22岁。令人热血沸腾的交易和数百万美元奖金的那些日子戛然而止。</w:t>
      </w:r>
    </w:p>
    <w:p>
      <w:r>
        <w:t>像Hayes斯这样渴望冒险的年轻交易员被监管、合规部门和拘谨的办公室文化冲击搞得筋疲力竭。后来，他发现了加密货币。</w:t>
      </w:r>
    </w:p>
    <w:p>
      <w:r>
        <w:t>“当我阅读比特币白皮书时，它真的引起了我的共鸣，和我内心的一些想法不谋而合——比如腐败的银行体系是多么的荒诞，”他告诉DL News。</w:t>
      </w:r>
    </w:p>
    <w:p>
      <w:r>
        <w:t>10年过去了，他成为比特币交易所BitMEX的联合创始人，变成亿万富翁，在美国法庭认罪被判处6个月居家监禁、缓刑2年，而加密货币行业则开始变得像极了他曾经嗤之以鼻的银行业。</w:t>
      </w:r>
    </w:p>
    <w:p>
      <w:r>
        <w:t>“它仍然拥有真正的全球多元化的群体活力。”— Arthur Hayes</w:t>
      </w:r>
    </w:p>
    <w:p>
      <w:r>
        <w:t>包括贝莱德（BlackRock）和富兰克林邓普顿（Franklin Templeton）在内的金融巨头正在为散户投资者提供廉价而安全的加密货币投资方式。富达（Fidelity）希望向美国养老金中投入比特币。Hayes说，这还是原来的那个行业。</w:t>
      </w:r>
    </w:p>
    <w:p>
      <w:r>
        <w:t>“它仍然拥有真正的全球多元化的群体活力，这些人要么来自金融领域，要么来自科技领域。他们想要一些不同的东西，”Hayes上周在他新加坡的办公室是这么说的。</w:t>
      </w:r>
    </w:p>
    <w:p>
      <w:r>
        <w:t>“他们想要的是无限的上行空间，显然非常不稳定，如果你不够勤奋，很快就会出局。但至少存在这样一种能力，要么让你的产品得到相当广泛的使用，要么让你获得相当巨大的财富。”</w:t>
      </w:r>
    </w:p>
    <w:p>
      <w:r>
        <w:t>Hayes具有加密OG的信誉。他也成为加密货币等领域最多产、最受关注的市场评论员之一。周一股市崩盘之前，Hayes和DL News聊了大选、金融业对加密货币的采用，以及他对比特币价格的看法。</w:t>
      </w:r>
    </w:p>
    <w:p>
      <w:pPr>
        <w:pStyle w:val="Heading2"/>
      </w:pPr>
      <w:r>
        <w:t>1、关于美国大选</w:t>
      </w:r>
    </w:p>
    <w:p>
      <w:r>
        <w:t>Arthur Hayes</w:t>
      </w:r>
      <w:r>
        <w:t>：他们认为特朗普的言论是对的，他会推进事情快速发展。但无论是唐纳德·特朗普还是卡玛拉·哈里斯，其实都无所谓。</w:t>
      </w:r>
    </w:p>
    <w:p>
      <w:r>
        <w:t>DLN</w:t>
      </w:r>
      <w:r>
        <w:t>：为什么这么说？</w:t>
      </w:r>
    </w:p>
    <w:p>
      <w:r>
        <w:t>Arthur Hayes</w:t>
      </w:r>
      <w:r>
        <w:t>：的确，加密行业资助了很多钱。但我认为加密捐款还不足以超越摩根大通、摩根士丹利、花旗银行和高盛。你看这些机构的员工，都是来自这些银行的人。所以，如果特朗普当选并且言出必行，那就太好了，但我认为他可能会有同第一届任期一样的问题。你大可以说得很美好，将所有这些政策尝试一遍，但如果整个政府机构都持反对态度，那么终归是什么也做不成的。</w:t>
      </w:r>
    </w:p>
    <w:p>
      <w:pPr>
        <w:pStyle w:val="Heading2"/>
      </w:pPr>
      <w:r>
        <w:t>2、关于比特币和货币政策</w:t>
      </w:r>
    </w:p>
    <w:p>
      <w:r>
        <w:t>Arthur Hayes</w:t>
      </w:r>
      <w:r>
        <w:t>：无论是特朗普政府还是哈里斯政府都会印钞，只是他们会采用不同的方式。所以你的加密货币将会上行，但上行过程一定困难重重，但我们对其最终走向是确定的。</w:t>
      </w:r>
    </w:p>
    <w:p>
      <w:pPr>
        <w:pStyle w:val="Heading2"/>
      </w:pPr>
      <w:r>
        <w:t>3、关于SEC主席Gary Gensler</w:t>
      </w:r>
    </w:p>
    <w:p>
      <w:r>
        <w:t>DLN</w:t>
      </w:r>
      <w:r>
        <w:t>：美国证券交易委员会（SEC）主席Gary Gensler似乎是这个行业里的一个大魔头。你也是这么想的吗？</w:t>
      </w:r>
    </w:p>
    <w:p>
      <w:r>
        <w:t>Arthur Hayes</w:t>
      </w:r>
      <w:r>
        <w:t>：人们感到困惑的是问题的症结而非问题本身。你可以听听他的讲座，他是一个非常聪明的人。当他坐在政府办公室里的时候，就变成了一个十足的傻瓜。这就是政治。换一个人来代替他又如何？加里·詹斯勒并非问题所在。SEC也并非问题所在。如果你从一开始就感到不满的一系列法规依然存在，如果你选出的代表选择关注其他事情，而不考虑为加密货币创建一个框架，那么让加里·詹斯勒下台不会起任何作用。大家的目光都放在了加里·詹斯勒身上，但其实可以说，他无关紧要。</w:t>
      </w:r>
    </w:p>
    <w:p>
      <w:pPr>
        <w:pStyle w:val="Heading2"/>
      </w:pPr>
      <w:r>
        <w:t>4、关于比特币储备计划</w:t>
      </w:r>
    </w:p>
    <w:p>
      <w:r>
        <w:t>Arthur Hayes</w:t>
      </w:r>
      <w:r>
        <w:t>：我觉得这几乎是不可能完成的，即使特朗普当选。你需要有一定数量的人投票支持，你知道，这将以某种方式给美国财政部或美联储或维持美国国债市场的关注度带来负面影响。</w:t>
      </w:r>
    </w:p>
    <w:p>
      <w:r>
        <w:t>DLN</w:t>
      </w:r>
      <w:r>
        <w:t>：你认为这是一个好主意吗，即便它不会实现？</w:t>
      </w:r>
    </w:p>
    <w:p>
      <w:r>
        <w:t>Arthur Hayes</w:t>
      </w:r>
      <w:r>
        <w:t>：当然，这是个好主意。美国应该削弱美元，最终购入比特币和黄金。这会解决美国的很多问题。他们会削弱美元，比特币和黄金价格将会上涨。美国政府会主动尝试收购比特币吗？我对此高度怀疑。他们会先购入黄金，然后才轮到比特币。但交易都是一样的。我们这么做的动机是一样的。</w:t>
      </w:r>
    </w:p>
    <w:p>
      <w:pPr>
        <w:pStyle w:val="Heading2"/>
      </w:pPr>
      <w:r>
        <w:t>5、关于加密行业中的贝莱德</w:t>
      </w:r>
    </w:p>
    <w:p>
      <w:r>
        <w:t>Arthur Hayes</w:t>
      </w:r>
      <w:r>
        <w:t>：加密的全部意义在于没有进入壁垒。贝莱德应该能够使用比特币，而一个无法获取金融服务的菲律宾人也应该能够使用加密货币。激励结构是否足够强大？区块链运作背后的理论是什么？如何确保去中心化？去中心化会有什么后果吗？</w:t>
      </w:r>
    </w:p>
    <w:p>
      <w:r>
        <w:t>我写过一些相关内容，比如：像……被动疾病，它会传染加密货币吗，他们会攫取所有比特币，然后让网络僵化吗？理论上，是的，这是可能发生的。但这仍然是一个开放的竞争环境。如果你拥有贝莱德的产品，你拥有的是加密货币的衍生品，你并不拥有加密货币——真正拥有你的加密货币的是贝莱德。因此，贝莱德的产品对人们来说是一个诱人的产品，但它并不是加密货币。</w:t>
      </w:r>
    </w:p>
    <w:p>
      <w:pPr>
        <w:pStyle w:val="Heading2"/>
      </w:pPr>
      <w:r>
        <w:t>6、关于比特币的价格</w:t>
      </w:r>
    </w:p>
    <w:p>
      <w:r>
        <w:t>Arthur Hayes</w:t>
      </w:r>
      <w:r>
        <w:t>：在本轮周期中，比特币的价格将会走高，非常非常高。也许是几十万美元，也有可能是100万美元。有太多的债务需要延期。我们正在进入一个全球货币架构的变革时期。我们不知道未来会是什么样子，但过去80年里那些成就显赫的机构（和人）将非常抵制变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