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NFT会卷土重来吗？</w:t>
      </w:r>
    </w:p>
    <w:p>
      <w:pPr>
        <w:pStyle w:val="Heading1"/>
      </w:pPr>
      <w:r>
        <w:t>1.数据分析：市值前50代币年初至今表现一览</w:t>
      </w:r>
    </w:p>
    <w:p>
      <w:r>
        <w:t>近日加密市场经历了暴跌暴涨的过山车行情。行情搅人心。为了明晰这轮牛市到了什么位置、整体把握今年的加密市场，本站对市值排名前50的加密货币年初至今的表现进行了分析。点击阅读</w:t>
      </w:r>
    </w:p>
    <w:p>
      <w:pPr>
        <w:pStyle w:val="Heading1"/>
      </w:pPr>
      <w:r>
        <w:t>2.Jump Crypto抛售背后：起因或是Terra案44.7亿美元和解金</w:t>
      </w:r>
    </w:p>
    <w:p>
      <w:r>
        <w:t>8月5日，全球金融市场遭遇“黑色星期一”，加密市场跌幅直追“312”。而新近通过的以太坊ETF也未能让ETH受损较小，反而在做市商Jump Crypto的连续抛售影响下最低跌至2100美元。不少社区和分析师更是将这一行为视作导致整个加密市场暴跌的原因之一。点击阅读</w:t>
      </w:r>
    </w:p>
    <w:p>
      <w:pPr>
        <w:pStyle w:val="Heading1"/>
      </w:pPr>
      <w:r>
        <w:t>3.Arthur Hayes谈805暴跌：美国和日本会怎么应对？后市如何交易？</w:t>
      </w:r>
    </w:p>
    <w:p>
      <w:r>
        <w:t>当市场低迷但你又要赢得选举时，你会怎么做？如果你是一名政客，这个问题的答案很简单。你的首要目标是确保连任。因此，你印钞并操纵价格上涨。想象一下，你是美国总统民主党候选人卡玛拉·哈里斯，面对着强大的橙人（Orange Man，美国社会对美国前总统唐纳德·特朗普的称呼）。你需要一切顺利，因为自上次你担任副总统以来，很多事情都出错了。选举日你最不需要的就是一场肆虐的全球金融危机。点击阅读</w:t>
      </w:r>
    </w:p>
    <w:p>
      <w:pPr>
        <w:pStyle w:val="Heading1"/>
      </w:pPr>
      <w:r>
        <w:t>4.加密市场遭遇“黑色星期一“ ETH何去何从？</w:t>
      </w:r>
    </w:p>
    <w:p>
      <w:r>
        <w:t>自8月2日以来，加密货币市场表现低迷，原因主要包括地缘政治紧张局势、日本加息导致日本股市大幅抛售、美国就业数据疲软和经济衰退担忧、以及主要科技和零售巨头发布弱于预期的收入报告引发大规模科技股抛售等。点击阅读</w:t>
      </w:r>
    </w:p>
    <w:p>
      <w:pPr>
        <w:pStyle w:val="Heading1"/>
      </w:pPr>
      <w:r>
        <w:t>5.Coingecko：NFT会卷土重来吗？ 最受欢迎的NFT用例是什么？</w:t>
      </w:r>
    </w:p>
    <w:p>
      <w:r>
        <w:t>尽管加密货币情绪相对乐观，但 54.1% 或超过一半的加密货币参与者并不认为 NFT 会在短期内卷土重来。</w:t>
      </w:r>
      <w:r>
        <w:t>具体来说，29.5% 的受访者强烈怀疑 NFT 会在当前周期内卷土重来，略高于 24.7% 的看跌 NFT 的人（虽然程度较小）。点击阅读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