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衰退交易结束？比特币强势冲上6.2万美元</w:t>
      </w:r>
    </w:p>
    <w:p>
      <w:r>
        <w:t>撰文：比推 BitpushNews Mary Liu</w:t>
      </w:r>
    </w:p>
    <w:p>
      <w:r>
        <w:t>周四，美国劳工部公布的数据显示，截至 8 月 3 日当周，首次申请失业救济人数为 23.3 万人，低于前一周的 25 万人，也低于经济学家预期的 24 万人，降低了人们对美国即将到来的经济衰退的担忧，投资者情绪有所上升，周四金融市场全面转向复苏。</w:t>
      </w:r>
    </w:p>
    <w:p>
      <w:r>
        <w:t>据 CME「美联储观察」数据，美联储 9 月降息 25 个基点的概率为 43.5%，降息 50 个基点的概率降至 56.55%。</w:t>
      </w:r>
    </w:p>
    <w:p>
      <w:r>
        <w:t>当天收盘时，标普指数、道琼斯指数和纳斯达克指数均上涨，分别上涨 2.30%、1.76% 和 2.87%。其中标普 500 指数创 2022 年 11 月以来最大单日涨幅。</w:t>
      </w:r>
    </w:p>
    <w:p>
      <w:r>
        <w:t>比推数据显示，比特币凌晨从 54,700 美元附近的低点反弹，多头一路上攻至 59,000 美元以上，尾盘陆续突破 60,000 美元和 62,000 美元的支撑位，截至发稿时，BTC 交易价格为 62,414 美元，24 小时涨幅接近 13%。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457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45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山寨币市场全面上涨，市值排名前 200 位的代币中仅有两种代币出现亏损。</w:t>
      </w:r>
    </w:p>
    <w:p>
      <w:r>
        <w:t>Mog Coin (MOG) 领涨，上涨 27.4%， Sui (SUI) 上涨 23.6%，Ponke (PONKE) 上涨 20.4%。Aave (AAVE) 价格下跌了 2.1%，MANTRA (OM) 下跌了 0.9%。</w:t>
      </w:r>
    </w:p>
    <w:p>
      <w:r>
        <w:t>目前加密货币整体市值为 2.09 万亿美元，比特币的市场占有率为 56.4%。</w:t>
      </w:r>
    </w:p>
    <w:p>
      <w:r>
        <w:t>Secure Digital Markets 分析师表示：「比特币开始恢复势头，正在经历一些波动。我们终于看到了突破关键阻力位 58,000 美元的决定性突破，价格现在瞄准下一个目标 60,250 美元和 63,000 美元。融资利率已全面稳定，而且由于涨势主要由现货驱动，迹象看涨。」</w:t>
      </w:r>
    </w:p>
    <w:p>
      <w:pPr>
        <w:pStyle w:val="Heading3"/>
      </w:pPr>
      <w:r>
        <w:t>多个利好消息重振市场情绪</w:t>
      </w:r>
    </w:p>
    <w:p>
      <w:r>
        <w:t>周四，美国法官批准了一项同意令，要求 FTX 及其姊妹交易公司 Alameda Research 向债权人支付 127 亿美元，结束了这场持续 20 个月的诉讼。许多人预测，随着前 FTX 用户将资金重新投资于数字资产，部分资金将回流到加密货币市场，市场流动性和深度将大大提升。</w:t>
      </w:r>
    </w:p>
    <w:p>
      <w:r>
        <w:t>与此同时，俄罗斯总统普京签署了一项法案，使该国的加密货币挖矿合法化。加密货币分析公司 CryptoQuant 的首席执行官 Ki Young Ju 表示：「俄罗斯似乎正在采取行动跟上美国的步伐。国家层面的比特币 FOMO（害怕错过）正在升温，他们的加入将提高哈希率，加强网络基础，并使矿工多样化。」</w:t>
      </w:r>
    </w:p>
    <w:p>
      <w:r>
        <w:t>Ripple 与美国证券交易委员会 (SEC) 之间多年的法律纠纷也迎来阶段性结果。联邦法官对 Ripple 处以 1.25 亿美元罚款，裁定其通过交易所进行的零售销售没有违反任何法律。该消息传出后，XRP 一度从 0.50 美元飙升至 0.64 美元（涨幅 28%），交易量达到 42 亿美元（周二为 12 亿美元），未平仓合约跃升 2 亿美元。</w:t>
      </w:r>
    </w:p>
    <w:p>
      <w:pPr>
        <w:pStyle w:val="Heading3"/>
      </w:pPr>
      <w:r>
        <w:t>短期内谨慎乐观</w:t>
      </w:r>
    </w:p>
    <w:p>
      <w:r>
        <w:t>尽管有这些催化剂的存在，摩根大通仍然对加密货币市场的未来发展持谨慎态度，分析师认为这些催化剂可能已经反应在价格中。该银行表示，因为比特币价格相对于其生产成本和黄金而言仍然过高，比特币挖矿的平均生产成本约为 49,000 美元，任何低于该水平的价格走势都会给矿工带来压力，从而进一步打压 BTC 价格。</w:t>
      </w:r>
    </w:p>
    <w:p>
      <w:r>
        <w:t>市场分析师 Roman 表示，比特币的复苏目前进展顺利，但他「仍预计比特币将重新测试 60,000 美元，然后跌至低点，之后我们才会尝试实现潜在的逆转。」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8990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899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Roman 提供的图表显示，比特币价格先会攀升至 60,000 美元，然后逐步下跌至 54,000 美元的支撑位：「价格走势也显示看跌（成交量下跌 + 价格上涨），因此我预计一旦触及阻力位，价格就会下跌」。</w:t>
      </w:r>
    </w:p>
    <w:p>
      <w:r>
        <w:t>、</w:t>
      </w:r>
    </w:p>
    <w:p>
      <w:r>
        <w:drawing>
          <wp:inline xmlns:a="http://schemas.openxmlformats.org/drawingml/2006/main" xmlns:pic="http://schemas.openxmlformats.org/drawingml/2006/picture">
            <wp:extent cx="4572000" cy="36437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37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著名交易员 Peter Brandt 于 8 月 8 日发推文表示，他认为比特币在下次上涨之前跌破 40,000 美元的可能性为 50%。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