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Arthur Hayes：BTC将到达10万美元</w:t>
      </w:r>
    </w:p>
    <w:p>
      <w:pPr>
        <w:pStyle w:val="Heading2"/>
      </w:pPr>
      <w:r>
        <w:t>要点总结</w:t>
      </w:r>
    </w:p>
    <w:p>
      <w:r>
        <w:t>在本期播客中，Nic Puckrin 再次邀请了加密货币领域的资深专家 Arthur Hayes，探讨当前市场的动态以及未来的投资机会。作为 BitMEX 的联合创始人和前首席执行官，Arthur 对于加密市场的见解深刻且独到。他在节目中分析了日元的波动对市场的影响，以及美国财政部在政治环境中的角色。</w:t>
      </w:r>
    </w:p>
    <w:p/>
    <w:p>
      <w:r>
        <w:drawing>
          <wp:inline xmlns:a="http://schemas.openxmlformats.org/drawingml/2006/main" xmlns:pic="http://schemas.openxmlformats.org/drawingml/2006/picture">
            <wp:extent cx="4572000" cy="257556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75560"/>
                    </a:xfrm>
                    <a:prstGeom prst="rect"/>
                  </pic:spPr>
                </pic:pic>
              </a:graphicData>
            </a:graphic>
          </wp:inline>
        </w:drawing>
      </w:r>
    </w:p>
    <w:p>
      <w:r>
        <w:t>节目中，Arthur 详细探讨了日元套利交易的解除对加密货币的影响，并预测了比特币和以太坊的价格走势。他还讨论了即将到来的美国选举如何可能影响金融市场，强调了政治因素在经济决策中的重要性。此外，Arthur 还分享了他对 Aptos 和 Solana 的看法，分析了两者在 Web 3.0 领域的潜力。</w:t>
      </w:r>
    </w:p>
    <w:p>
      <w:r>
        <w:t>在节目最后，Arthur 提出了对未来市场的预测，并探讨了比特币 L2（第二层解决方案）的发展前景。他呼吁加密行业的投资者在政治上更积极地参与，以确保他们的利益在政策制定中得到体现。</w:t>
      </w:r>
    </w:p>
    <w:p>
      <w:pPr>
        <w:pStyle w:val="Heading2"/>
      </w:pPr>
      <w:r>
        <w:t>当前发生了什么</w:t>
      </w:r>
    </w:p>
    <w:p>
      <w:r>
        <w:t>Nic Puckrin 提出当前市场的混乱局面，特别是日元的波动、套利交易的解除及市场对衰退的担忧。他提醒听众，在讨论投资时应咨询财务顾问。</w:t>
      </w:r>
    </w:p>
    <w:p>
      <w:r>
        <w:t>Arthur 则强调，日元的走势是当前市场中最重要的因素，并提到他曾撰写关于日本经济的论文。</w:t>
      </w:r>
    </w:p>
    <w:p>
      <w:r>
        <w:t>日本经济与货币政策</w:t>
      </w:r>
    </w:p>
    <w:p>
      <w:r>
        <w:t>Arthur 解释了美国财政部的季度再融资公告对市场流动性的影响。他指出，由于税收收入，财政部在二季度减少了短期国债的发行，导致市场流动性下降，进而影响了加密货币的表现。他认为，随着财政部在下半年重新发行国债，市场流动性将逐渐改善。</w:t>
      </w:r>
    </w:p>
    <w:p>
      <w:r>
        <w:t>日元套利交易的解除</w:t>
      </w:r>
    </w:p>
    <w:p>
      <w:r>
        <w:t>Arthur 详细分析了日元套利交易的运作机制，指出日本央行（BOJ）通过创造日元来支持这一庞大的套利交易。这一交易规模达到了25万亿美元，成为全球最重要的交易之一。随着日元贬值和通货膨胀的出现，日本民众开始对政府的不满加剧，BOJ被迫采取措施逐步正常化货币政策。</w:t>
      </w:r>
    </w:p>
    <w:p>
      <w:r>
        <w:t>未来展望</w:t>
      </w:r>
    </w:p>
    <w:p>
      <w:r>
        <w:t>Arthur 认为，日元套利交易的解除是一个结构性过程，预计将持续进行。他对BOJ未来的政策持谨慎态度，认为他们不会轻易回到负利率的状态。他同时提到，美国财政部长耶伦和美联储主席鲍威尔可能会通过印钞来帮助BOJ平稳过渡，减轻市场的冲击。</w:t>
      </w:r>
    </w:p>
    <w:p>
      <w:pPr>
        <w:pStyle w:val="Heading2"/>
      </w:pPr>
      <w:r>
        <w:t>财政部的政治性</w:t>
      </w:r>
    </w:p>
    <w:p>
      <w:r>
        <w:t>在讨论财政部的角色时，Nic 提到财政部长耶伦的影响力以及她在即将到来的美国选举中的作用。</w:t>
      </w:r>
    </w:p>
    <w:p/>
    <w:p>
      <w:r>
        <w:drawing>
          <wp:inline xmlns:a="http://schemas.openxmlformats.org/drawingml/2006/main" xmlns:pic="http://schemas.openxmlformats.org/drawingml/2006/picture">
            <wp:extent cx="4572000" cy="257556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575560"/>
                    </a:xfrm>
                    <a:prstGeom prst="rect"/>
                  </pic:spPr>
                </pic:pic>
              </a:graphicData>
            </a:graphic>
          </wp:inline>
        </w:drawing>
      </w:r>
    </w:p>
    <w:p>
      <w:r>
        <w:t>Arthur 表示，财政部一直以来都是一个政治实体，但目前的政治气候使得其在关键选举日期前的市场操作变得更加明显。他坚信，耶伦将尽一切可能来支持副总统哈里斯的连任机会。</w:t>
      </w:r>
    </w:p>
    <w:p>
      <w:r>
        <w:t>货币政策与选举</w:t>
      </w:r>
    </w:p>
    <w:p>
      <w:r>
        <w:t>Arthur 认为，财政部和美联储可能会利用已经批准的流动性交换程序，向日本央行（BOJ）提供美元，以帮助维持市场稳定。他描述了一种可能的操作方式，即财政部会以不影响市场的价格回购美国国债和股票，然后将美元提供给银行和企业，鼓励他们不要在市场上出售这些资产。</w:t>
      </w:r>
    </w:p>
    <w:p>
      <w:r>
        <w:t>未来展望</w:t>
      </w:r>
    </w:p>
    <w:p>
      <w:r>
        <w:t>Arthur 指出，这种操作可以在不真正解除套利交易的情况下，让日元逐渐升值，同时继续推动美国市场的上涨，从而为民主党赢得选举创造有利条件。他认为，这种策略可能会使得市场保持稳定，并为政界带来好处。</w:t>
      </w:r>
    </w:p>
    <w:p>
      <w:r>
        <w:t>加密货币与日元的套利交易</w:t>
      </w:r>
    </w:p>
    <w:p>
      <w:r>
        <w:t>Arthur 确认确实有一些基金和加密货币投资者通过借入日元来投资加密货币，这是一种常见的做法。他指出，许多传统的对冲基金会寻求最低的资金成本，如果风险管理允许，他们会借入日元并用这些资金购买比特币等加密资产。</w:t>
      </w:r>
    </w:p>
    <w:p>
      <w:r>
        <w:t>加密货币作为投资资产</w:t>
      </w:r>
    </w:p>
    <w:p>
      <w:r>
        <w:t>Arthur 提到，随着日元借贷的流入，加密货币生态系统中的资金流动性增强。他还指出，比特币在日元计价下的价格在几天前已经上涨，这表明这种交易策略是有效的。如果日本央行继续维持零利率，那么借入日元并投资比特币将是一个非常有吸引力的交易。</w:t>
      </w:r>
    </w:p>
    <w:p>
      <w:r>
        <w:t>市场流动性与风险管理</w:t>
      </w:r>
    </w:p>
    <w:p>
      <w:r>
        <w:t>Arthur 进一步解释，在整个金融生态系统出现大规模去风险化时，投资者往往会出售流动性较强的资产，例如加密货币，而不是那些流动性较低的资产（如商业地产）。他强调，加密货币的流动性使其成为投资者在市场动荡时的首选资产。</w:t>
      </w:r>
    </w:p>
    <w:p>
      <w:r>
        <w:t>以太坊的流动性问题</w:t>
      </w:r>
    </w:p>
    <w:p>
      <w:r>
        <w:t>Nic 提到最近以太坊的赎回情况，并询问这是否与日元套利交易的解除有关。</w:t>
      </w:r>
    </w:p>
    <w:p>
      <w:r>
        <w:t>Arthur 认为，这可能确实与一些大的交易者正在退出市场有关，尤其是在当前的市场环境下，许多投资者可能会选择减少风险敞口，导致流动性变化。</w:t>
      </w:r>
    </w:p>
    <w:p>
      <w:pPr>
        <w:pStyle w:val="Heading2"/>
      </w:pPr>
      <w:r>
        <w:t>山寨币、比特币和选举</w:t>
      </w:r>
    </w:p>
    <w:p>
      <w:r>
        <w:t>加密市场的季节性与比特币的表现</w:t>
      </w:r>
    </w:p>
    <w:p>
      <w:r>
        <w:t>在谈到加密市场的“牛市”时，Nic 提出了关于比特币是否会在年底前恢复到历史最高点的问题。</w:t>
      </w:r>
    </w:p>
    <w:p>
      <w:r>
        <w:t>Arthur 认为，这一切都取决于市场的状况。他表示，如果美国股市下跌超过20%，这将引起当局的高度关注，尤其是财政部长耶伦，因为这可能会影响到即将到来的选举。</w:t>
      </w:r>
    </w:p>
    <w:p>
      <w:r>
        <w:t>股市对选民的影响</w:t>
      </w:r>
    </w:p>
    <w:p>
      <w:r>
        <w:t>Arthur 指出，富有的婴儿潮一代选民在选举中扮演着重要角色。如果他们的股票投资出现重大损失，可能会影响他们的投票行为。他强调，如果在选举期间出现金融危机，选民可能会对现任政府感到不满，甚至选择不投票，这对民主党来说是一个潜在的风险。</w:t>
      </w:r>
    </w:p>
    <w:p>
      <w:r>
        <w:t>政府收入与资本利得税</w:t>
      </w:r>
    </w:p>
    <w:p>
      <w:r>
        <w:t>Arthur 还提到，美国政府在很大程度上依赖资本利得税来支持其财政收入，特别是在像加利福尼亚这样的州，科技股的表现直接影响到州的财政状况。因此，如果股市下跌导致资本利得税收入减少，政府的财政赤字将会扩大，这将迫使当局采取行动以稳定市场。</w:t>
      </w:r>
    </w:p>
    <w:p>
      <w:r>
        <w:t>未来的市场反应</w:t>
      </w:r>
    </w:p>
    <w:p>
      <w:r>
        <w:t>Arthur 预测，如果到周五标准普尔和纳斯达克指数下跌20%，并且市场在周末出现波动，那么可能会在周末采取一些措施。如果短期内市场危机逐渐平息，情况没有太大变化，那么可能需要等待一到两个月，直到秋季市场恢复信心。随着选举临近，政府可能会更加积极地采取措施，以确保富有的选民对市场感到满意，从而影响选举结果。</w:t>
      </w:r>
    </w:p>
    <w:p>
      <w:pPr>
        <w:pStyle w:val="Heading2"/>
      </w:pPr>
      <w:r>
        <w:t>加密货币与政治的关系</w:t>
      </w:r>
    </w:p>
    <w:p>
      <w:r>
        <w:t>Nic 提到，加密货币在美国的政治环境中变得越来越重要，甚至成为了选民投票的一个关键因素。他引用了 Arthur 的一篇文章，文章中提到了一次他在伊比萨的派对上看到的情景，借此将政治家如何争取加密选票与派对上吸引注意的女孩进行了类比。</w:t>
      </w:r>
    </w:p>
    <w:p>
      <w:r>
        <w:t>政治候选人与加密行业的互动</w:t>
      </w:r>
    </w:p>
    <w:p>
      <w:r>
        <w:t>Arthur 认为，如果市场对某个候选人的胜利抱有过高的期望，这可能会带来风险。他提到，特朗普在辩论中的表现非常出色，使得他赢得选民的机会增加。但随着拜登被哈里斯取代，特朗普的胜算可能会下降，这可能会影响加密市场的信心。</w:t>
      </w:r>
    </w:p>
    <w:p>
      <w:r>
        <w:t>加密行业的策略</w:t>
      </w:r>
    </w:p>
    <w:p>
      <w:r>
        <w:t>Arthur 指出，尽管无论是民主党还是共和党当选，最终都会采取措施来支持其选民，但加密行业应该更积极地要求政治候选人采取行动，而不是在选举后再期待他们兑现承诺。他建议，加密行业的选民应当在选举日前要求候选人采取具体措施，以获得他们的支持，而不是在候选人当选后再希望他们有所作为。</w:t>
      </w:r>
    </w:p>
    <w:p>
      <w:r>
        <w:t>对未来的看法</w:t>
      </w:r>
    </w:p>
    <w:p>
      <w:r>
        <w:t>Arthur 强调，加密行业的选民需要明确表达他们的需求，并在选举中利用这一点来影响候选人的政策。通过这种方式，加密行业可以在政治中获得更大的话语权，确保他们的利益在政策制定中得到体现。</w:t>
      </w:r>
    </w:p>
    <w:p>
      <w:pPr>
        <w:pStyle w:val="Heading2"/>
      </w:pPr>
      <w:r>
        <w:t>应看涨的加密货币及其叙事</w:t>
      </w:r>
    </w:p>
    <w:p>
      <w:r>
        <w:t>Arthur 提到他最近推出的“Airheads”项目，并对 Ordinals 持非常乐观的态度。他相信，随着比特币市场的复苏，比特币持有者会变得更加富有，并且会寻求一些能够体现文化价值的数字资产。他强调，序数作为比特币原生的数字文物，与传统 NFT 有本质的区别，这使得它在市场中具有独特的吸引力。</w:t>
      </w:r>
    </w:p>
    <w:p/>
    <w:p>
      <w:r>
        <w:drawing>
          <wp:inline xmlns:a="http://schemas.openxmlformats.org/drawingml/2006/main" xmlns:pic="http://schemas.openxmlformats.org/drawingml/2006/picture">
            <wp:extent cx="4572000" cy="304800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3048000"/>
                    </a:xfrm>
                    <a:prstGeom prst="rect"/>
                  </pic:spPr>
                </pic:pic>
              </a:graphicData>
            </a:graphic>
          </wp:inline>
        </w:drawing>
      </w:r>
    </w:p>
    <w:p>
      <w:r>
        <w:t>当前市场的机会</w:t>
      </w:r>
    </w:p>
    <w:p>
      <w:r>
        <w:t>Arthur 指出，目前市场情绪低迷是建立独特艺术收藏的绝佳时机。他鼓励投资者寻找与自己产生共鸣的原始艺术作品，并利用这一机会展示序数技术的潜力。</w:t>
      </w:r>
    </w:p>
    <w:p>
      <w:r>
        <w:t>关注交易所代币</w:t>
      </w:r>
    </w:p>
    <w:p>
      <w:r>
        <w:t>在谈到可交易的替代币时，Arthur 提到了一些低估的协议，这些协议能够为交易者提供真实的收益。他没有具体列出项目，但强调了寻找能够提供稳定或其他加密货币收益的协议的重要性。他提到，许多项目的估值并未反映其实际价值，尤其是在市场普遍抛售的情况下。</w:t>
      </w:r>
    </w:p>
    <w:p>
      <w:r>
        <w:t>Aptos的潜力</w:t>
      </w:r>
    </w:p>
    <w:p>
      <w:r>
        <w:t>Arthur 还提到他作为Aptos顾问的角色，并对该项目与传统金融机构的合作表示乐观。他认为，Aptos在Web 3.0领域的应用将推动其增长，并预测在未来两到三年内，Aptos将实现重要的市场地位变化。</w:t>
      </w:r>
    </w:p>
    <w:p>
      <w:r>
        <w:t>未来展望</w:t>
      </w:r>
    </w:p>
    <w:p>
      <w:r>
        <w:t>Arthur 表示，他和团队正在撰写一份综合模型，详细阐述Aptos的潜力和与大型金融机构的合作细节。他将在9月份的韩国会议上分享更多信息，期待在韩国和新加坡之间的活动中揭示更多内容。</w:t>
      </w:r>
    </w:p>
    <w:p>
      <w:pPr>
        <w:pStyle w:val="Heading2"/>
      </w:pPr>
      <w:r>
        <w:t>Aptos 与 Solana</w:t>
      </w:r>
    </w:p>
    <w:p>
      <w:r>
        <w:t>在讨论 Aptos 与 Solana 时，Arthur 强调，虽然两者都使用 Move 编程语言，但他认为技术本身并不是关键因素。他指出，最终决定加密货币成功与否的，是用户的实际使用情况和需求，而不是技术指标（如每秒交易数）。他认为，金融机构在转向 Web 3.0 时，关注的是如何在公共区块链上进行实际操作，而不是技术细节。</w:t>
      </w:r>
    </w:p>
    <w:p>
      <w:r>
        <w:t>Aptos的市场定位</w:t>
      </w:r>
    </w:p>
    <w:p>
      <w:r>
        <w:t>Arthur 提到，Aptos 团队积极与传统金融机构合作，提供解决方案，以便这些机构能够顺利地转向链上操作。他认为，这种合作将推动 Aptos 的交易量和网络费用的增长。他强调，尽管技术可能会影响决策过程，但对普通交易者来说，关注的应该是与这些金融机构的合作关系以及它们如何使用该平台。</w:t>
      </w:r>
    </w:p>
    <w:p>
      <w:r>
        <w:t>与以太坊的竞争</w:t>
      </w:r>
    </w:p>
    <w:p>
      <w:r>
        <w:t>当谈到 Aptos 与以太坊的竞争时，Arthur 指出，虽然以太坊在 RWA（真实世界资产）发行方面占据市场主导地位，但金融机构选择区块链时，主要还是看其所需的功能。例如，KYC（了解你的客户）在链上的运作方式可能会影响机构的选择。如果 Aptos 在某些方面能提供更好的用户体验，那么机构可能会更倾向于选择 Aptos。</w:t>
      </w:r>
    </w:p>
    <w:p>
      <w:r>
        <w:t>应避免的加密领域</w:t>
      </w:r>
    </w:p>
    <w:p>
      <w:r>
        <w:t>在谈到应避免的加密投资时，Arthur 首先强调了杠杆交易的风险。他指出，除非投资者能够全程关注市场并随时管理自己的头寸，否则不应使用杠杆。许多投资者在市场波动时可能会遭受重大损失，尤其是在未能及时监控头寸的情况下。他提醒道，市场的短期波动并不一定意味着某个项目的长期价值下降。</w:t>
      </w:r>
    </w:p>
    <w:p>
      <w:r>
        <w:t>投资决策的思维方式</w:t>
      </w:r>
    </w:p>
    <w:p>
      <w:r>
        <w:t>Arthur 提到，投资者在面对亏损时，应该考虑是否将资金转投于更有潜力的项目，而不是简单地等待回本。他认为，持有表现不佳的资产可能会导致机会成本的损失。例如，如果投资者在某个项目上亏损，但与此同时有其他项目可能会在未来几个月内大幅上涨，那么及时调整投资组合可能是更明智的选择。</w:t>
      </w:r>
    </w:p>
    <w:p>
      <w:r>
        <w:t>关注代币的发行时间与市场表现</w:t>
      </w:r>
    </w:p>
    <w:p>
      <w:r>
        <w:t>Arthur 指出，投资者应关注代币的发行时间和市场表现，而不仅仅是其所属的行业或叙事。他表示，许多代币在高市值下发行，但缺乏用户基础和增长潜力，这将使其在市场复苏时面临挑战。他建议投资者关注那些在过去的市场周期中表现不佳，但在当前市场环境中可能会表现更好的新项目。</w:t>
      </w:r>
    </w:p>
    <w:p>
      <w:r>
        <w:t>避免高估的项目</w:t>
      </w:r>
    </w:p>
    <w:p>
      <w:r>
        <w:t>Arthur 特别提到，2021年周期中达到高估值的项目，若在当前缺乏相应的用户和增长指标，可能会面临较大的风险。这些项目的投资者应考虑逐步退出，并将资金投入到表现更好的新兴项目中。</w:t>
      </w:r>
    </w:p>
    <w:p/>
    <w:p>
      <w:r>
        <w:drawing>
          <wp:inline xmlns:a="http://schemas.openxmlformats.org/drawingml/2006/main" xmlns:pic="http://schemas.openxmlformats.org/drawingml/2006/picture">
            <wp:extent cx="4572000" cy="316992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3169920"/>
                    </a:xfrm>
                    <a:prstGeom prst="rect"/>
                  </pic:spPr>
                </pic:pic>
              </a:graphicData>
            </a:graphic>
          </wp:inline>
        </w:drawing>
      </w:r>
    </w:p>
    <w:p>
      <w:r>
        <w:t>比特币价格预测</w:t>
      </w:r>
    </w:p>
    <w:p>
      <w:r>
        <w:t>在讨论比特币的未来时，Arthur 给出了一个粗略的目标价格，预计比特币将达到100,000美元。他提到，价格可能会在每个5,000美元的区间内波动，并强调市场的变化可能会受到多种因素的影响，包括经济形势和政策变化。</w:t>
      </w:r>
    </w:p>
    <w:p>
      <w:r>
        <w:t>政治与经济影响</w:t>
      </w:r>
    </w:p>
    <w:p>
      <w:r>
        <w:t>Arthur 提到，当前的美国政治局势可能会影响市场，尤其是在即将到来的选举中。他认为，副总统哈里斯是稍微的热门候选人，但如果在选举前发生金融危机，特朗普的机会将会增加。他强调，市场的表现（如标准普尔500指数）和经济指标（如油价）将是判断选举结果的重要参考。</w:t>
      </w:r>
    </w:p>
    <w:p>
      <w:r>
        <w:t>支持比特币生态系统</w:t>
      </w:r>
    </w:p>
    <w:p>
      <w:r>
        <w:t>Arthur 谈到了他对比特币的支持，并解释了他参与“Maelstrom”开放源代码资助计划的原因。他表示，比特币的成功直接关系到他的财富，因此他希望通过资助研究和项目来增强比特币的生态系统。他认为，投资于比特币的未来是每个持有者的责任，以防止大型金融机构（如黑石和先锋集团）对比特币的主导地位进行控制。</w:t>
      </w:r>
    </w:p>
    <w:p>
      <w:r>
        <w:t>如何参与资助计划</w:t>
      </w:r>
    </w:p>
    <w:p>
      <w:r>
        <w:t>Arthur 提供了有关如何参与 Maelstrom 资助计划的信息。他提到，感兴趣的人可以通过官方网站申请资助，所有提案将由 Jonathan Beer 评估，并在9月左右通知获资助者。他鼓励大家积极参与，以推动比特币的进一步发展。</w:t>
      </w:r>
    </w:p>
    <w:p>
      <w:r>
        <w:t>比特币 L2 的潜力</w:t>
      </w:r>
    </w:p>
    <w:p>
      <w:r>
        <w:t>在谈到比特币的可持续性时，Arthur 对比特币 L2（第二层解决方案）的发展表示乐观。他认为，L2 技术将为比特币带来更多的价值，尤其是在矿工奖励逐渐减少、交易费用需要平衡的情况下。</w:t>
      </w:r>
    </w:p>
    <w:p>
      <w:r>
        <w:t>Arthur 提到，他正在担任一个名为 Mezzo 的 L2 项目的顾问，并相信这些技术将能够在比特币上实现智能合约和去中心化金融（DeFi）。</w:t>
      </w:r>
    </w:p>
    <w:p>
      <w:r>
        <w:t>安全性与可用性</w:t>
      </w:r>
    </w:p>
    <w:p>
      <w:r>
        <w:t>Arthur 强调，虽然一些核心开发者对 L2 解决方案持谨慎态度，但他认为安全性是网络的首要任务。他指出，尽管有些人批评了 Ordinals 作为区块链上的垃圾和垃圾邮件，但这些“垃圾”实际上支付了交易费用，从而支持了网络的运作。他认为，应该创造类似的方式，让 DeFi 应用能够在链上存在并为其使用支付费用。</w:t>
      </w:r>
    </w:p>
    <w:p>
      <w:r>
        <w:t>避免成为以太坊</w:t>
      </w:r>
    </w:p>
    <w:p>
      <w:r>
        <w:t>Arthur 警告说，比特币不应陷入以太坊的境地。他提到，以太坊在处理 2016 年 DAO 黑客事件时，为了拯救项目而进行硬分叉，牺牲了其作为货币的属性。他认为以太坊的定位是去中心化计算，而不是货币，因此两者之间的矛盾使得其发展面临挑战。</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