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日本央行前委员：今年不太可能再次加息</w:t>
      </w:r>
    </w:p>
    <w:p>
      <w:r>
        <w:t>作者：Tom Mitchelhill，CoinTelegraph；编译：邓通，本站</w:t>
      </w:r>
    </w:p>
    <w:p>
      <w:r>
        <w:t>据日本央行前任董事会成员称，继上次突然加息引发经济动荡之后，日本央行今年将不会再加息。</w:t>
      </w:r>
    </w:p>
    <w:p>
      <w:r>
        <w:t>日本央行前任董事会成员樱井诚在 8 月 12 日的一份报告中告诉彭博社：</w:t>
      </w:r>
      <w:r>
        <w:t>“至少在今年余下时间里，他们不会再加息了。他们能否在明年 3 月之前加息一次还不得而知。”</w:t>
      </w:r>
    </w:p>
    <w:p>
      <w:r>
        <w:t>8 月初，日本央行突然将基准利率上调至 0.25%，股市和加密货币市场出现大幅抛售。</w:t>
      </w:r>
    </w:p>
    <w:p>
      <w:r>
        <w:t>此次加息扰乱了日元套利交易——投资者以低利率借入日元，并用这些资金购买外国资产。</w:t>
      </w:r>
    </w:p>
    <w:p>
      <w:r>
        <w:t>值得注意的是，催化剂并不是加息本身，而是随后发生的事情：外汇市场上日元的飙升。从 7 月 31 日起，美元兑日元汇率从 1 美元兑 153 日元左右跌至 145 日元。</w:t>
      </w:r>
    </w:p>
    <w:p>
      <w:r>
        <w:t>一夜之间，以日元计价的贷款变得非常昂贵。</w:t>
      </w:r>
    </w:p>
    <w:p>
      <w:r>
        <w:t>几天后，加密货币总市值在 8 月 2 日至 8 月 5 日的三天内下跌了 5000 多亿美元。</w:t>
      </w:r>
    </w:p>
    <w:p>
      <w:r>
        <w:t>虽然加息可能扰乱了全球市场，但 Sukari 表示，此举对日本来说是一个急需的改变，因为日本过去 17 年的利率一直在 0 至 -0.1% 之间。</w:t>
      </w:r>
    </w:p>
    <w:p>
      <w:r>
        <w:t>“在恢复正常货币政策的过程中，他们决定从几乎为零的利率转向正常的 0.25% 是件好事，”Sakurai 表示，并补充说，央行“观望”进一步加息将如何进行是明智之举。</w:t>
      </w:r>
    </w:p>
    <w:p>
      <w:r>
        <w:t>与此同时，加密货币市场也受到了杠杆头寸拥挤和交易商（如 Jump Trading）大规模抛售的双重打击，Jump Trading 在 7 月 24 日至 8 月 4 日期间抛售了超过 3.7 亿美元的 ETH，导致加密货币市场暴跌。</w:t>
      </w:r>
    </w:p>
    <w:p>
      <w:r>
        <w:t>动荡过后，日本央行表示不会考虑进一步加息，特别是在经济紧张时期。</w:t>
      </w:r>
    </w:p>
    <w:p>
      <w:r>
        <w:t>8 月 6 日，日本央行副行长内田进一表示，在金融市场不稳定时，央行不会加息。</w:t>
      </w:r>
    </w:p>
    <w:p>
      <w:r>
        <w:t>“由于我们看到国内外金融市场剧烈波动，暂时维持当前的货币宽松水平是必要的，”内田进一表示。</w:t>
      </w:r>
    </w:p>
    <w:p>
      <w:r>
        <w:t>日本央行加息的决定引发了日本主要反对党的批评。</w:t>
      </w:r>
    </w:p>
    <w:p>
      <w:r>
        <w:t>当日本国内市场于 8 月 12 日公共假期后重新开放时，一个议会委员会将于 8 月 13 日召开会议，决定何时传唤行长上田和夫和财务大臣铃木俊一进行质询。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