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WSPN：稳定币2.0时代与全球支付变革</w:t>
      </w:r>
    </w:p>
    <w:p>
      <w:r>
        <w:t>作者：Raymond Yuan</w:t>
      </w:r>
    </w:p>
    <w:p>
      <w:r>
        <w:t>自2014年第一款产品诞生至今，稳定币已经在加密领域发展了超过10年的时间。2017年，随着多国政府限制甚至关停比特币主权货币交易通道，稳定币正式兴起，并一直扮演着加密货币交易的中介。到了今天，在每日接近1000亿美元的交易量中，稳定币交易对占比超过80%，远远超过主权货币和加密货币交易对的交易量。</w:t>
      </w:r>
    </w:p>
    <w:p>
      <w:r>
        <w:t>随着稳定币的性能优势——如匿名转账、低转账手续费、高转账速度、不可逆性、全天候全球点对点交易等等——获得广泛认可，这些数字资产越来越多地被整合到日常支付场景中，使用范围大大扩大。不过从产品本身来看，目前市面上的稳定币还有很多明显的短板和缺陷，它们制约了稳定币流通总量的增加，同时也抑制了其高速发展。</w:t>
      </w:r>
    </w:p>
    <w:p>
      <w:pPr>
        <w:pStyle w:val="Heading2"/>
      </w:pPr>
      <w:r>
        <w:t>稳定币的几重发展瓶颈</w:t>
      </w:r>
    </w:p>
    <w:p>
      <w:r>
        <w:t>1. 缺乏用户激励：目前市场上领先的稳定币产品普遍缺乏对用户的激励。稳定币发行商和运营商获取了全部的利润，这导致用户资金沉淀在稳定币上的时候，基础的无风险收益会有损失。在基础利率较高，投机行情低迷的时候，客户就会缺乏继续持有稳定币的动力，大量的资金因此流出。虽然用户可以通过出借稳定币或者利用稳定币从事高风险投资以获取收益，但本质上这意味着用户需要承担额外的风险。稳定币想要保持持续的流通增长，和传统的支付钱包留存/活期存款去竞争，就需要提供额外的激励促进用户留存，维护用户的忠诚度。</w:t>
      </w:r>
    </w:p>
    <w:p>
      <w:r>
        <w:t>2. 缺乏社区治理和透明度：作为一个基于区块链网络搭建的Web3产品，稳定币应该逐步回归到这个领域的基础共识中，也就是引入社区治理机制，利用链上资产证明方法提升透明度。目前稳定币的成功主要依赖于管理团队的正直、自律和决策明智，在缺乏社区治理的情况下，整个产品的运营是非常中心化的，很难保证管理团队不会为了追逐更高的收益而去承担过高的风险。虽然有传统审计机构定期披露审计报告，但是熟知Web3世界法则的人都会知道，审计报告并不能完全确保资产安全。许多严重的破产事故背后，都存在传统审计方法失效的现象。在未来的数字世界中，信任只能依托于技术和规则的可靠性，而非个人的道德标准。</w:t>
      </w:r>
    </w:p>
    <w:p>
      <w:r>
        <w:t>3. 缺乏用户接口，出入金不便：如果我们做个简单的调研，在街头随机抽取100名成年用户，探索他们使用现金、银行卡、移动支付、稳定币支付的比例，一定可以得到一个结论，那就是稳定币支付的发展依然还在非常早期。目前稳定币所能获取的用户数量还是分成有限的，相对于传统的互联网支付，稳定币支付的渗透率依然很低。这是因为目前的稳定币兑换大量依托于场外交易，大量的用户依然受困于无法便利的获取入口，不知道如何低成本的购买和赎回稳定币。这不仅滋生了大量的交易欺诈，还抑制了人们对稳定币的正常使用需求。如何扩大用户基数，成为了决定稳定币支付成败的关键。根本上而言，稳定币需要构建一个更加便利的分发和兑换渠道，改进基础设施，加强用户教育都十分重要。</w:t>
      </w:r>
    </w:p>
    <w:p>
      <w:r>
        <w:t>4. 缺乏多样的产品线、缺乏使用场景和价值生态：今天的稳定币大多产品线单一，许多稳定币产品甚至都没有自己的钱包，无法解决新手用户使用助记词、支付gas fee，在不同链上使用稳定币等障碍。对于机构客户来说，在稳定币托管，内部转账审批的流程上很多支持也处在缺乏的状态，这使得大量用户需要自行摸索，从0搭建基础设施。此外，即便人们已经购入稳定币，由于使用场景的缺乏，大量用户只能将稳定币作为一种价值中转媒介，而不是长期持有稳定币。稳定币产品目前普遍缺乏价值生态，整个价值链条非常短，用户需要频繁的出入金，在稳定币和主权货币之间反复切换，才能满足自身的价值需求。</w:t>
      </w:r>
    </w:p>
    <w:p>
      <w:pPr>
        <w:pStyle w:val="Heading2"/>
      </w:pPr>
      <w:r>
        <w:t>WSPN的解决方案：开启稳定币2.0新纪元</w:t>
      </w:r>
    </w:p>
    <w:p>
      <w:r>
        <w:t>WSPN（Worldwide Stablecoin Payment Network）作为稳定币2.0的提出者和倡导者，致力于构建一个更加符合Web3精神的生态，提升稳定币基础设施的鲁棒性和透明度，使之更加用户导向和社区导向，同时丰富产品形态和使用场景，将稳定币引入到更多的真实应用案例中，服务于更多的用户。我们期待能够将稳定币的用户规模发展到10亿数量级，并逐步替代目前的移动支付系统，成为未来数字世界中最具统治力的支付方式。</w:t>
      </w:r>
    </w:p>
    <w:p>
      <w:r>
        <w:t>1. 来自人民，服务人民：WSPN将发行自己的governance token来实现用户激励，将生态的价值反哺给用户，使用户成为这个基础设施最大的受益者。基础设施的本质是“来自于人民，服务于人民”，不应该只满足一部分人对于利润的渴望。任何一个价值系统，如果不能够将用户价值和用户激励放在核心位置，最后的结果只能是被用户抛弃。不同于很多稳定币产品直接分配底层资产的利率收益，governance token可以将整个生态的长期价值与用户分享，而不再受制于利率水平的限制。长期来看，这会激励用户的所有者意识，使得整个基础设施长期为社区和用户所有。</w:t>
      </w:r>
    </w:p>
    <w:p>
      <w:r>
        <w:t>2. 社区驱动，服务社区：WSPN将引入社区治理，允许governance token的持有者进行链上投票，最终要实现从公司治理到社区治理的过渡。作为一个建立在区块链网络上的基础设施，稳定币必须要更加符合Web3的精神。例如对于底层资产的配置，将不再由个别关键人士来自行决定，而是由社区来对不同风险/收益的提案进行投票决策，最终在链上进行公示，从而使整个网络实现实时的链上资产证明，不再依托于某一家审计机构的尽职调查。社区治理的目的是为了建立一种基于对技术和规则的信任，从而摆脱对个体和机构信用的依赖。</w:t>
      </w:r>
    </w:p>
    <w:p>
      <w:r>
        <w:t>3. 增强用户可访问性，重新定义支付系统：WSPN将极大程度地丰富用户接口，降低用户门槛，最大可能方便用户实现自由出入金。未来的稳定币应该拥有最好的用户可接入性，使传统的个人用户和机构都能够以更低成本完成使用习惯的迁移。需要强调的是，未来的稳定币不会局限在加密资产交易这一细分场景，其主要使命应该是升级目前的电子支付系统，甚至是结算和清算系统，将现在基于电子帐本的网上银行转账，迁移到基于区块链分布式账本的链上转账。尽管稳定币支付网络在非常长的时间内依然会与传统支付，结算/清算网络并存，稳定币支付最终必将逐步蚕食电子支付的市场，更好的服务于AI时代下的数字经济和智能经济，成为下一代全球数字支付网络的核心。</w:t>
      </w:r>
    </w:p>
    <w:p>
      <w:r>
        <w:t>4. 构建价值生态系统，扩大用例：WSPN致力于建立丰富的产品线，构建更加繁荣的价值生态和多元的使用场景。未来的稳定币应该可以帮助用户自由的完成各种资产配置，包括股票、黄金、原油，商品交易等，并可以购买这个星球上任何一种自由流通的资产。稳定币还应该能够用于日常支付，如乘坐公共交通，去便利店，购物中心消费等等。当然，稳定币也应该拥有丰富的收益来源，无论是持有稳定币，还是利用稳定币进行借贷、理财，稳定币的用户都需要能够在这个世界里实现价值的最大化，而不是频繁的在主权货币和稳定币之间切换。稳定币作为开放金融的一个主要工具，必须要致力于构建更加繁荣的价值生态，吸引更多的参与者在这个价值系统中扮演不同的角色。</w:t>
      </w:r>
    </w:p>
    <w:p>
      <w:r>
        <w:t>纵观历史长河，技术革新始终是拓展人类视野、增进自由交流与贸易的强大动力。当前，我们正站在由数字技术引领的全球化新浪潮之巅，而稳定币的广泛采纳无疑将成为推动这一新浪潮的关键催化剂。我们憧憬的未来，将是一个充满无限可能、机遇遍地的新纪元。</w:t>
      </w:r>
    </w:p>
    <w:p>
      <w:r>
        <w:t>****</w:t>
      </w:r>
      <w:r>
        <w:t>完****</w:t>
      </w:r>
    </w:p>
    <w:p>
      <w:r>
        <w:t>关于WSPN</w:t>
      </w:r>
    </w:p>
    <w:p>
      <w:r>
        <w:t>WSPN是一家全球数字支付公司，利用分布式账本技术(“DLT”)的最新技术进展，提供透明、快速和高效的数字支付解决方案。我们致力于为全球合作伙伴塑造无缝的数字支付解决方案，站在未来数字支付和金融包容性的前沿。</w:t>
      </w:r>
    </w:p>
    <w:p>
      <w:r>
        <w:t>WSPN的旗舰美元稳定币Worldwide USD(“WUSD”)是一种与美元1:1挂钩的法币抵押稳定币。WSPN致力于为web3行业的企业用户优化支付解决方案，通过安全、合规的数字支付方式赋能真实经济，涵盖稳定币、交易所和卡片等，均面向全球扩展。</w:t>
      </w:r>
    </w:p>
    <w:p>
      <w:r>
        <w:t>了解更多信息，请访问: www.wspn.io | Twitter | LinkedIn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