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从公链生态到“Solana互联网”：Blinks技术如何改变加密游戏规则？</w:t>
      </w:r>
    </w:p>
    <w:p>
      <w:r>
        <w:t>作者：Shigeru</w:t>
      </w:r>
    </w:p>
    <w:p>
      <w:r>
        <w:t>Blinks 技术，作为 Solana 生态中的一项革命性创新，允许用户通过简单的 URL 或二维码，直接与区块链进行交互，无需复杂的钱包设置或交易流程。这种创新的交互方式，极大地降低了用户进入区块链世界的门槛，拓展了区块链技术的应用边界，推动实现 Solana 生态与互联网世界的深入融合转变。</w:t>
      </w:r>
    </w:p>
    <w:p>
      <w:r>
        <w:t>「Solana 互联网」不仅仅是一个新概念，它代表了一种全新的网络生态。正如 Blinks 官网的 slogan：It's time to connect Solana to the entire internet. 通过 Blinks 技术，Solana 连接全部互联网的愿景正在慢慢实现。</w:t>
      </w:r>
    </w:p>
    <w:p>
      <w:r>
        <w:t>CGV research 团队深入剖析了 Solana Actions 与 Blinks 技术的内在联系及其在多个场景下的应用潜力，展望这一技术如何推动 Solana 及区块链技术的更广泛采纳。</w:t>
      </w:r>
    </w:p>
    <w:p>
      <w:pPr>
        <w:pStyle w:val="Heading3"/>
      </w:pPr>
      <w:r>
        <w:t>了解 Blinks 之前，为什么离不开 Solana Actions ？</w:t>
      </w:r>
    </w:p>
    <w:p>
      <w:r>
        <w:t>在探索 Blinks 技术如何革新我们与区块链互动的方式之前，我们必须首先理解其背后的技术支柱——Solana Actions。正如高楼大厦需要坚实的地基，Blinks 的便捷性和强大功能离不开 Solana Actions 的支撑。</w:t>
      </w:r>
    </w:p>
    <w:p>
      <w:r>
        <w:t>Actions 允许使用复杂业务逻辑（链上和链下）构建交易消息的 API，这些交易消息可由客户端预览、签名和发送。原生按钮、二维码或 URL（Blinks）可启动 Action。</w:t>
      </w:r>
    </w:p>
    <w:p>
      <w:r>
        <w:t>Actions 的实例：</w:t>
      </w:r>
    </w:p>
    <w:p>
      <w:r>
        <w:t>Blinks 是与 Action 交互的一种方式。Blinks 允许用户直接从 URL 执行区块链交易，从而可以从任何平台或设备访问去中心化应用程序</w:t>
      </w:r>
    </w:p>
    <w:p>
      <w:r>
        <w:t>Blinks 的实例：</w:t>
      </w:r>
    </w:p>
    <w:p>
      <w:r>
        <w:t>关于 Actions 和 Blinks 的关系</w:t>
      </w:r>
    </w:p>
    <w:p>
      <w:r>
        <w:t>想象 Actions 是一个「厨房」。在这个厨房里，你可以准备各种复杂和美味的菜肴（即区块链交易）。你可以添加各种食材（链上和链下的逻辑），并按照食谱（API 规范）来烹饪。这个厨房非常灵活，可以做出各种各样的菜肴来满足不同的需求。</w:t>
      </w:r>
    </w:p>
    <w:p>
      <w:r>
        <w:t>而 Blinks 就像是「外卖服务」。当你在厨房里准备好了菜肴，你可以通过外卖服务（Blinks）将这些菜肴送到顾客（用户）手中。顾客不需要亲自来到厨房，也不需要知道菜肴是如何准备的，他们只需要通过一个简单的链接或二维码，就可以直接享用到这些美味。</w:t>
      </w:r>
    </w:p>
    <w:p>
      <w:r>
        <w:t>总之，Actions 和 Blinks 的关系就像是「厨房」和「外卖服务」。Actions 负责准备交易，而 Blinks 负责将这些交易送到用户手中，使用户能够轻松、快捷地执行这些交易。这种方式极大地简化了用户的体验，使得区块链技术更加易于接触和使用。</w:t>
      </w:r>
    </w:p>
    <w:p>
      <w:pPr>
        <w:pStyle w:val="Heading3"/>
      </w:pPr>
      <w:r>
        <w:t>Blinks 的「减少跳转」：或将使 Solana 拿到加密 massive adoption 的杀手锏？</w:t>
      </w:r>
    </w:p>
    <w:p>
      <w:r>
        <w:t>从第一性原理来看，Blinks 通过「减少跳转」简化了用户操作，提升了用户体验，扩大了区块链技术的应用场景，并促进了去中心化应用的普及。这些特性显著增强了加密生态系统的便捷性和可用性，推动了区块链技术的更广泛应用。</w:t>
      </w:r>
    </w:p>
    <w:p>
      <w:r>
        <w:t>从用户心理看，「减少跳转」有助于：</w:t>
      </w:r>
    </w:p>
    <w:p>
      <w:r>
        <w:t>简化决策过程：每一步跳转或额外的点击都会增加用户的认知负担和决策时间。简化流程减少了用户的思考时间，使他们更快地做出购买决策。</w:t>
      </w:r>
    </w:p>
    <w:p>
      <w:r>
        <w:t>减少流失点：每一步操作都是一个潜在的流失点，用户可能会因为页面加载时间过长、操作复杂等原因而放弃购买。减少跳转步骤可以显著降低这种流失。</w:t>
      </w:r>
    </w:p>
    <w:p>
      <w:r>
        <w:t>从互联网产品的成功案例，看「减少跳转」如何显著提高转化率和用户体验：</w:t>
      </w:r>
    </w:p>
    <w:p>
      <w:r>
        <w:t>抖音（TikTok）的视频购物功能，通过在短视频中嵌入购物链接或购物车，使用户可以直接在视频中购买商品。</w:t>
      </w:r>
    </w:p>
    <w:p>
      <w:r>
        <w:t>在 2023 年，抖音的美国用户购物量增加了 72.3%，达到 2370 万人；67% 的抖音用户表示，他们在没有购物意图的情况下，被平台上的内容启发而购买产品；68% 的 Z 世代消费者表示，他们更愿意直接在抖音上购买商品。</w:t>
      </w:r>
    </w:p>
    <w:p>
      <w:r>
        <w:t>Amazon在引入 One-Click Purchase（一键购买）功能后，显著提高了转化率。业内专家估计，这一功能使得转化率至少提升了 70% 以上。这种简化购买流程的方式也被其他许多电商平台所效仿。</w:t>
      </w:r>
    </w:p>
    <w:p>
      <w:r>
        <w:t>约 70% 的购物车放弃率部分是由于复杂的结账流程，引入「一键购买」功能后，用户的平均消费增加了 28.5%，用户的购买频率提升了 43%，购买商品的种类增加了 36%。</w:t>
      </w:r>
    </w:p>
    <w:p>
      <w:pPr>
        <w:pStyle w:val="Heading3"/>
      </w:pPr>
      <w:r>
        <w:t>适合的才是最好的：Blinks 典型应用场景推荐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85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 社交媒体打赏：</w:t>
      </w:r>
    </w:p>
    <w:p>
      <w:r>
        <w:t>2. 众筹活动：</w:t>
      </w:r>
    </w:p>
    <w:p>
      <w:r>
        <w:t>3. 链上投票：</w:t>
      </w:r>
    </w:p>
    <w:p>
      <w:r>
        <w:t>4. NFT 铸造和竞标：</w:t>
      </w:r>
    </w:p>
    <w:p>
      <w:r>
        <w:t>5. 加密货币交易：</w:t>
      </w:r>
    </w:p>
    <w:p>
      <w:r>
        <w:t>6. Token-Gated 内容：</w:t>
      </w:r>
    </w:p>
    <w:p>
      <w:r>
        <w:t>7. 广告和推广：</w:t>
      </w:r>
    </w:p>
    <w:p>
      <w:r>
        <w:t>8. 游戏互动：</w:t>
      </w:r>
    </w:p>
    <w:p>
      <w:r>
        <w:t>实例 1：游戏公司 EA Sports 在 Twitter 上发布了 FIFA 23 的新特性。球迷可以通过点击推文中的 Blinks 链接，直接在 Twitter 上体验游戏的某些互动功能。</w:t>
      </w:r>
    </w:p>
    <w:p>
      <w:r>
        <w:t>实例 2：区块链游戏平台 Decentraland 在社交媒体上发布了一个虚拟世界探索活动，用户可以通过 Blinks 链接直接进入游戏并参与活动。</w:t>
      </w:r>
    </w:p>
    <w:p>
      <w:r>
        <w:t>9. 社区互动增强：</w:t>
      </w:r>
    </w:p>
    <w:p>
      <w:r>
        <w:t>实例 1：LinkedIn 专业社群正在举办一个关于区块链技术的讨论。参与者可以通过 LinkedIn 帖子中的 Blinks 链接，参与链上问答或分享自己的见解。</w:t>
      </w:r>
    </w:p>
    <w:p>
      <w:r>
        <w:t>实例 2：Reddit 社区中的一个关于加密货币投资的讨论，通过帖子中的 Blinks 链接进行链上投票，决定社区的投资策略。</w:t>
      </w:r>
    </w:p>
    <w:p>
      <w:r>
        <w:t>10. 一键式链上操作：</w:t>
      </w:r>
    </w:p>
    <w:p>
      <w:r>
        <w:t>实例 1：慈善机构 UNICEF 在其官网上推出了一个紧急募捐活动，支持者可以通过官网上的 Solana Actions 按钮，一键完成捐款，支持全球儿童教育项目。</w:t>
      </w:r>
    </w:p>
    <w:p>
      <w:r>
        <w:t>实例 2：去中心化自治组织 (DAO) 如 Bankless DAO 通过社交媒体发布活动，成员可以通过 Blinks 链接一键参与投票或捐赠，简化了参与流程。</w:t>
      </w:r>
    </w:p>
    <w:p>
      <w:r>
        <w:t>PayFi 与 Blinks：金融创新与用户体验的完美融合</w:t>
      </w:r>
    </w:p>
    <w:p>
      <w:r>
        <w:t>这里想特别强调的是，Solana 生态的金融创新方向 PayFi，与 Blinks 的用户体验优化，二者也是高度契合。</w:t>
      </w:r>
    </w:p>
    <w:p>
      <w:r>
        <w:t>PayFi，根据 Solana 基金会主席 Lily Liu 的定义，是一种突破性金融概念，专注于结算时间的优化。它不同于 DeFi，更关注即时结算的优势，这对于投资交易和金融市场具有重要价值。</w:t>
      </w:r>
    </w:p>
    <w:p>
      <w:r>
        <w:t>结合 blinks 的功能，有助于推动 PayFi 在创作者货币化、发票融资、支付处理风险管理，以及在 Solana 上培育全球私人信用池。</w:t>
      </w:r>
    </w:p>
    <w:p>
      <w:r>
        <w:t>创作者货币化：创作者可以通过 Blinks 链接将他们的内容货币化，用户无需复杂的钱包设置即可打赏或购买内容，这为 PayFi 的创作者货币化场景提供了便利。</w:t>
      </w:r>
    </w:p>
    <w:p>
      <w:r>
        <w:t>发票融资：通过 Blinks，企业可以快速完成发票融资的操作，简化了融资流程，提高了效率。</w:t>
      </w:r>
    </w:p>
    <w:p>
      <w:r>
        <w:t>支付处理风险管理：Blinks 的即时交易功能可以帮助 PayFi 在支付处理风险管理中，实现更高效的结算和风险控制。</w:t>
      </w:r>
    </w:p>
    <w:p>
      <w:r>
        <w:t>信用贷款：用户通过 Blinks 链接提交信用贷款申请，信用池自动评估信用状况，并实时做出贷款决策。</w:t>
      </w:r>
    </w:p>
    <w:p>
      <w:r>
        <w:t>发票融资：企业通过 Blinks 链接提交发票融资申请，信用池根据企业信用数据进行快速评估并提供融资服务。</w:t>
      </w:r>
    </w:p>
    <w:p>
      <w:r>
        <w:t>跨境信用服务：用户在不同国家和地区通过 Blinks 链接进行信用申请和评估，实现全球一致的信用服务。</w:t>
      </w:r>
    </w:p>
    <w:p>
      <w:r>
        <w:t>通过这些应用场景，我们可以看到 Blinks 不仅是一个技术工具，它更是连接用户、创作者、企业和金融市场的桥梁。Blinks 与 PayFi 的结合，预示着一个更加高效、便捷、安全的金融交易新时代的到来。</w:t>
      </w:r>
    </w:p>
    <w:p>
      <w:r>
        <w:t>7 月中旬，Solana 基金会宣布了一项重大举措：为 Solana Actions 和 Blinks Tools 的开源开发者提供 40 万美元的资助。这一资助计划现已正式启动，面向全球开发者征集创新项目。同时，Send 项目方也推出了面向开发人员的「Blinkathon」黑客马拉松系列赛。该赛事旨在激发开发者的创造力，构建并推广由 SEND 支持的 Blinks 生态系统。这些举措不仅为开发者提供了资金支持，更为 Blinks 技术的创新和应用提供了广阔的舞台。</w:t>
      </w:r>
    </w:p>
    <w:p>
      <w:r>
        <w:t>CGV 团队认为，「Solana 互联网」不仅是技术的融合，更是理念的革新。它代表了区块链技术与互联网精神的完美结合，预示着一个开放、互联、共享的数字世界的到来。</w:t>
      </w:r>
    </w:p>
    <w:p>
      <w:r>
        <w:t>随着 Blinks 技术的不断成熟和应用场景的不断拓展，我们正见证着一个全新的区块链时代的开启。让我们拭目以待，「Solana 互联网」将如何重塑我们的数字生活。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