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Bloomberg：哈里斯会支持与加密行业相关的政策</w:t>
      </w:r>
    </w:p>
    <w:p>
      <w:r>
        <w:t>作者：Hadriana Lowenkron，Bloomberg；编译：陶朱，本站</w:t>
      </w:r>
    </w:p>
    <w:p>
      <w:r>
        <w:t>哈里斯的竞选政策顾问表示，她将支持帮助发展数字资产的措施，并强调了争取新兴加密货币行业扩大其政治影响力的努力。</w:t>
      </w:r>
    </w:p>
    <w:p>
      <w:r>
        <w:t>“她将支持确保新兴技术和此类行业能够继续发展的政策，”</w:t>
      </w:r>
      <w:r>
        <w:t>周三，在民主党全国代表大会彭博新闻圆桌会议上，当被问及副总统与加密货币社区接触的努力时，竞选政策高级顾问布莱恩·尼尔森表示。</w:t>
      </w:r>
    </w:p>
    <w:p>
      <w:r>
        <w:t>一些加密货币投资者支持前总统唐纳德·特朗普的竞选活动，此前这位共和党候选人表示他赞成减少政府对该行业的监管。这位共和党人——之前称加密货币是一种骗局——现在持有至少 100 万美元的数字货币，并表示美国应该拥抱该行业，以免中国领先。</w:t>
      </w:r>
    </w:p>
    <w:p>
      <w:r>
        <w:t>哈里斯的团队表示，他们仍然有兴趣对该行业实施保护措施，该行业已经见证了许多知名公司的倒闭。</w:t>
      </w:r>
    </w:p>
    <w:p>
      <w:r>
        <w:t>“显然，他们已经表示，他们需要的东西之一就是稳定的规则，”尼尔森说，并指出哈里斯上周在一次演讲中阐述了她经济政策的初步支柱。</w:t>
      </w:r>
    </w:p>
    <w:p>
      <w:r>
        <w:t>上周，在摇摆州北卡罗来纳州的竞选活动中，哈里斯在讲话中没有具体提到数字资产，但发誓，</w:t>
      </w:r>
      <w:r>
        <w:t>如果当选总统，她将“专注于削减不必要的官僚主义和不必要的监管繁文缛节”，并鼓励“创新技术，同时保护消费者并创造一个稳定的商业环境，制定一致且透明的规则。”</w:t>
      </w:r>
    </w:p>
    <w:p>
      <w:pPr>
        <w:pStyle w:val="Heading2"/>
      </w:pPr>
      <w:r>
        <w:t>追逐加密货币</w:t>
      </w:r>
    </w:p>
    <w:p>
      <w:r>
        <w:t>加密货币行业对拜登总统政府繁重的监管制度感到愤怒，今年正寻求通过大量政治捐款等方式来展示其影响力。</w:t>
      </w:r>
    </w:p>
    <w:p>
      <w:r>
        <w:t>特朗普表示，他将解雇美国证券交易委员会主席加里·根斯勒（任期到 2026 年才结束），选择对该行业友好的监管机构，组建加密行业总统顾问委员会并创建稳定币框架。</w:t>
      </w:r>
    </w:p>
    <w:p>
      <w:r>
        <w:t>这种减少虚拟货币监管执法的做法让特朗普赢得了著名加密货币爱好者的支持，其中包括亿万富翁双胞胎卡梅伦和泰勒·文克莱沃斯，他们经营着文克莱沃斯资本管理公司，是比特币的大投资者。两人都向亲特朗普组织捐款。</w:t>
      </w:r>
    </w:p>
    <w:p>
      <w:r>
        <w:t>曾担任哈里斯国内政策顾问的罗希尼·科索格鲁 (Rohini Kosoglu) 在周三的圆桌会议上表示，与特朗普第二届政府相比，这位候选人的经济政策将为企业提供更多确定性。</w:t>
      </w:r>
    </w:p>
    <w:p>
      <w:r>
        <w:t>“企业担心特朗普第二届政府带来的混乱，以及这对不了解规则、确保自己有机会在经济中成长和繁荣意味着什么，”她说。</w:t>
      </w:r>
    </w:p>
    <w:p>
      <w:r>
        <w:t>特朗普指出，如果再次执政，他将延长即将到期的税收减免，并对美国的盟友和对手实施全面关税。批评人士警告称，此举可能会加剧高价格并颠覆全球贸易。</w:t>
      </w:r>
    </w:p>
    <w:p>
      <w:r>
        <w:t>尼尔森对特朗普对企业征收关税的范围表示不确定。“如果我是一名商人，我不知道如何在那种环境下经营我的企业，”他说。</w:t>
      </w:r>
    </w:p>
    <w:p>
      <w:pPr>
        <w:pStyle w:val="Heading2"/>
      </w:pPr>
      <w:r>
        <w:t>政策推出</w:t>
      </w:r>
    </w:p>
    <w:p>
      <w:r>
        <w:t>拜登退出竞选后，哈里斯不得不在短时间内展开竞选活动，而此时距离选举日已不到三个月。这位民主党候选人上周开始推出她的政策议程，重点关注经济问题——选民认为这是 11 月大选的核心问题，并有可能成为她最大的政治负担之一。</w:t>
      </w:r>
    </w:p>
    <w:p>
      <w:r>
        <w:t>美国家庭遭遇的高通胀加剧了人们对政府处理经济问题的普遍不满，破坏了哈里斯的竞选活动，并掩盖了她和总统为宣传基础设施和国内制造业投资所做的努力。</w:t>
      </w:r>
    </w:p>
    <w:p>
      <w:r>
        <w:t>哈里斯曾指出，如果她当选，建设中产阶级将是她总统任期内的重点</w:t>
      </w:r>
      <w:r>
        <w:t>，并大力宣传各种提案，例如为首次购房者提供 25,000 美元的首付援助、扩大税收抵免以及旨在抑制租金和食品成本上涨的计划。哈里斯的竞选团队表示，</w:t>
      </w:r>
      <w:r>
        <w:t>新提案的成本将通过增加对企业和高收入者的税收来抵消。</w:t>
      </w:r>
    </w:p>
    <w:p>
      <w:r>
        <w:t>哈里斯支持将美国企业税率从 21% 提高到 28%，以符合拜登最近的预算提案。特朗普上任后将企业税率从 35% 降至 21%，并提出进一步降低。</w:t>
      </w:r>
    </w:p>
    <w:p>
      <w:r>
        <w:t>尼尔森为 28% 的税率辩护，称其“合理”，并表示哈里斯的目标是“确保企业支付公平的份额”。</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