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Memecoin Shiba Inu将推出DAO 允许Meme持有者投票</w:t>
      </w:r>
    </w:p>
    <w:p>
      <w:r>
        <w:t>作者：Tom Mitchelhill，CoinTelegraph；编译：白水，本站</w:t>
      </w:r>
    </w:p>
    <w:p>
      <w:r>
        <w:t>Shiba Inu memecoin 是市值排名第 13 的加密货币，其背后的团队正准备推出一个去中心化自治组织 (DAO)。</w:t>
      </w:r>
    </w:p>
    <w:p>
      <w:r>
        <w:t>在 8 月 25 日 X 上的一篇帖子中，</w:t>
      </w:r>
      <w:r>
        <w:t>Shiba Inu (SHIB) 的化名营销主管 Lucie 分享说，Shiba Inu 团队将推出一个 DAO，允许 memecoin 的持有者对未来计划进行投票，并对项目的未来方向发表意见。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5289504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28950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来源：LucieSHIB</w:t>
      </w:r>
    </w:p>
    <w:p>
      <w:r>
        <w:t>“Shib 正准备通过即将推出的 DAO 成为去中心化治理的关键参与者。这一转变将赋予每个持有者权力，无论其股份大小，都能对社区的方向发表意见。”</w:t>
      </w:r>
    </w:p>
    <w:p>
      <w:r>
        <w:t>两个主要委员会，“慈善委员会”和“文化遗产委员会”，将指导 Shiba Inu DAO 的治理。</w:t>
      </w:r>
    </w:p>
    <w:p>
      <w:r>
        <w:t>据 Lucie 介绍，这两个委员会将“指导社区计划”，从慈善宣传到“保护 Shiba Inu memecoin 社区的独特文化”。</w:t>
      </w:r>
    </w:p>
    <w:p>
      <w:r>
        <w:t>SHIB 生态系统中的其他代币，包括 BONE 和 LEASH，也将在 DAO 治理过程中发挥作用。BONE 持有者将优先考虑扩大教育和创新，而 LEASH 持有者将专注于与项目包容性和透明度相关的提案。</w:t>
      </w:r>
    </w:p>
    <w:p>
      <w:r>
        <w:t>SHIB 的营销主管表示，DAO 将进一步扩大 SHIB 生态系统提供的实用性。</w:t>
      </w:r>
    </w:p>
    <w:p>
      <w:r>
        <w:t>3 月 18 日，SHIB 团队宣布，与柴犬生态系统保持一致的去中心化交易所 (DEX) ShibaSwap 已迁移至该项目内部的 Shibarium 区块链。</w:t>
      </w:r>
    </w:p>
    <w:p>
      <w:r>
        <w:t>SHIB 的价格对最近的公告反应不强烈，目前交易价为 0.00001514 美元，上周上涨了 14%。</w:t>
      </w:r>
    </w:p>
    <w:p>
      <w:r>
        <w:t>根据 CoinGecko 的数据，尽管 memecoin 的市值仍高达 89 亿美元，但 SHIB 已较其 2021 年 10 月创下的历史高点 0.00008616 美元下跌了 82.4%。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676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764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SHIB 仍比 2021 年的历史最高点下跌了 82.4%。资料来源：CoinGecko</w:t>
      </w:r>
    </w:p>
    <w:p>
      <w:r>
        <w:t>在 7 月 18 日印度加密货币交易所 WazirX 遭攻击期间，SHIB 是价格损失最大的代币之一。</w:t>
      </w:r>
    </w:p>
    <w:p>
      <w:r>
        <w:t>WazirX 攻击者在攻击期间获取了超过 2.35 亿美元的加密货币。其中，SHIB 约占 1 亿美元，在黑客卸载价值数百万美元的 SHIB 的一系列转账过程中，其价格一度下跌 15%。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