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USDT之后Tether寻找下一个“掘金地”，已在AI和另类金融基础设施领域投资约20亿美元</w:t>
      </w:r>
    </w:p>
    <w:p>
      <w:r>
        <w:t>作者：Chloe，PANews</w:t>
      </w:r>
    </w:p>
    <w:p>
      <w:r>
        <w:t>Tether CEO Paolo Ardoino 于 10 月 26 日在瑞士 Lugano Plan ₿ 活动中揭露了 Tether 最新的本地人工智能 Local AI 开发套件。这款新型人工智能开发套件聚焦在用户隐私，由点对点技术提供支持。</w:t>
      </w:r>
    </w:p>
    <w:p>
      <w:r>
        <w:t>Local AI 的突出特点是其多功能性，开发者能够将编写好的程式码在各种装置上运行，从低成本手机到高阶智能手机、笔记型电脑或是配备 H100 处理器的大型系统。此外，该技术可应用至多种设备，包括智慧冰箱和汽车娱乐系统。</w:t>
      </w:r>
    </w:p>
    <w:p>
      <w:r>
        <w:t>今年三月 Tether 宣布成立人工智慧新部门 “Tether data”，致力推动其进军 AI 领域的步伐，目标是要建立下一代开放式 AI 模型。在 Paolo Ardoino 带领下，新成立的 AI 部门 Tether data 专注于开发「开源、多模态的 AI 模型」，这项重大举措是 Tether 要提高 AI 的可及性和效率，并推动 AI 和点对点技术的决心。</w:t>
      </w:r>
    </w:p>
    <w:p>
      <w:pPr>
        <w:pStyle w:val="Heading3"/>
      </w:pPr>
      <w:r>
        <w:t>推出 Local AI 致力突破传统计算设备的应用范围</w:t>
      </w:r>
    </w:p>
    <w:p>
      <w:r>
        <w:t>在近日瑞士 Lugano Plan ₿ 活动中，Ardoino 展示了 Local AI 如何超越传统计算设备的应用范围。该软件开发套件（SDK）最终可以在智能家电中实现，包括冰箱和汽车娱乐系统，凸显其广泛的潜在应用。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36356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356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Local AI 特别强调「Local」（本地）运算，即 AI 运算都是用户在自己的设备上完成，且採用 P2P（点对点）技术，让设备之间可以直接交换数据。</w:t>
      </w:r>
    </w:p>
    <w:p>
      <w:r>
        <w:t>传统的网络架构是每一张图片、网站或者是应用程序都会有存放的服务器（server），每个服务器会有自己的 ip 位址，当我们浏览网页时，则是通过 IP 位址向服务器发出请求同意，可以说服务器掌控了用户的所有权。</w:t>
      </w:r>
    </w:p>
    <w:p>
      <w:r>
        <w:t>P2P 则是网络上的每个用户都负责存储了全部或部分的所有资料，除了可以向其他 IP 位址发起请求外，本身也需要负责处理来自他人的请求，等同自身也是服务器，而这也是 Tether 要推动 AI 和点对点技术的目标。</w:t>
      </w:r>
    </w:p>
    <w:p>
      <w:r>
        <w:t>Local AI 的一个关键特性是其能够在 P2P 框架内加载和存储模型权重和微调数据。这种方法确保用户个人敏感信息处于安全状态，并减少对中央服务器的依赖。在 Plan ₿ 活动上，Ardoino 展示了一个完全本地且注重隐私的翻译应用程序，该应用可以在任何设备上运行，避免个人数据与第三方分享，且还相容于各种模型（例如 Marian 和 Llama）。另外，Local AI 的基础源自开源项目"holepunchto/bare"，它在其结构中起着至关重要的作用。</w:t>
      </w:r>
    </w:p>
    <w:p>
      <w:r>
        <w:t>假设用户正在使用基于 Local AI SDK 开发的翻译应用，该应用可以直接从其他用户那里获取更新的语言模型，用户的个人设备可以与其他设备直接共享优化后的翻译结果，所有这些资讯交换都是加密的，而且不需要通过中央服务器。</w:t>
      </w:r>
    </w:p>
    <w:p>
      <w:r>
        <w:t>最后，Tether 计划在完成全面测试后将 Local AI SDK 作为开源软件提供。此举将受惠于对 AI 和注重隐私相关技术感兴趣的开发人员和社区，且也标誌着 Tether 继续扩展其 AI 技术产品，而不仅限于稳定币服务。</w:t>
      </w:r>
    </w:p>
    <w:p>
      <w:pPr>
        <w:pStyle w:val="Heading3"/>
      </w:pPr>
      <w:r>
        <w:t>去年买芯片累积算力资本，今年即成立部门扩展 AI 业务</w:t>
      </w:r>
    </w:p>
    <w:p>
      <w:r>
        <w:t>2023 年 Tether 全年淨利润达 62 亿美元。且在去年九月 Tether 大手笔投资 AI 硬件，斥资 4.2 亿美元购买 10,000 个 Nvidia H100 GPU 芯片，每个 H100 芯片价值约 4 万美元，大约佔据 Nvidia 全年 55 万块 H100 GPU 芯片总出货量的 2％。</w:t>
      </w:r>
    </w:p>
    <w:p>
      <w:r>
        <w:t>而当时这笔交易是 Tether 与比特币矿商 Northern Data Group 合作的一部分， Northern Data 可获得大量的 H100 ，Tether 则可获得 Northern Data 20％ 的股份，富比士也提到，Northern 计划将这些显卡出租给急需大量算力的 AI 新创公司，这笔交易可能使 Northern Data 在欧洲成为除亚马逊、微软 Azure 和甲骨文外最大的 GPU 运营商。</w:t>
      </w:r>
    </w:p>
    <w:p>
      <w:r>
        <w:t>今年三月 Tether 宣布成立部门 Tether data，该部门的 AI 业务扩展将焦点放在几个关键领域。首先是开发开源的多模态 AI 模型，建立新的行业标准，推动 AI 技术的创新和可及性。在WIRED 采访中 Ardoino 提到，''去中心化的概念可以应用于不同领域，比如 AI。我们已经看到 AI 被严重政治化。也相信拥有一个独立于传统科技公司（如 Amazon、Microsoft 和 Google）的角色非常重要。''</w:t>
      </w:r>
    </w:p>
    <w:p>
      <w:r>
        <w:t>其次， Tether data 将 AI 解决方案无缝整合到市场上的产品中，利用技术解决现实世界的挑战。最后，通过社区贡献积极参与更广泛的生态系统，Tether data 致力于推进开放 AI 领域，同时展示其创新项目。</w:t>
      </w:r>
    </w:p>
    <w:p>
      <w:pPr>
        <w:pStyle w:val="Heading3"/>
      </w:pPr>
      <w:r>
        <w:t>现金充裕，Tether 瞄准 Amazon、Microsoft 和 Google</w:t>
      </w:r>
    </w:p>
    <w:p>
      <w:r>
        <w:t>今年六月 Tether 发布报告称，2024 上半年 Tether 利润为 52 亿美元，储备总额为 1,185 亿美元。Ardoino 在担任CTO 六年后于去年 12 月接任首席执行官，在他的领导下，Tether 在能源开发、比特币挖矿、通讯技术方面都有进行重点投资，为了实现投资的多元化。</w:t>
      </w:r>
    </w:p>
    <w:p>
      <w:r>
        <w:t>Ardoino 表示，部分资金用于为 USDT 储备建立缓冲，但其余资金则投入该公司新的创投部门 Tether Evo。该公司已经获得了神经植入技术新创公司 Blackrock Neurotech 的多数股权，''脑机介面（BCI）的技术将在未来将会变得非常重要，构建尊重个人隐私的脑以及电脑介面、确保资料保持本地，不会被运营平台的单一公司收集也非常重要。'' Ardoino 在采访中说道。</w:t>
      </w:r>
    </w:p>
    <w:p>
      <w:r>
        <w:t>另外，Ardoino 也在受访时表示，AI 是 Tether 业务拓展的另一重要领域，Tether 的 VC 每个月评估多达数百个提案，其中大多数直接来自新创公司，且已在 AI 和另类金融基础设施领域投资了约 20 亿美元。对 Tether 来说，投资 AI 不仅意味着技术创新，还意味着确保公司始终处于技术前沿。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