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Grayscale：美国大选结果对加密市场的潜在影响</w:t>
      </w:r>
    </w:p>
    <w:p>
      <w:r>
        <w:t>来源：Grayscale Research；编译：五铢，本站</w:t>
      </w:r>
    </w:p>
    <w:p>
      <w:pPr>
        <w:pStyle w:val="Heading2"/>
      </w:pPr>
      <w:r>
        <w:t>摘要</w:t>
      </w:r>
    </w:p>
    <w:p>
      <w:r>
        <w:t>美国大选的结果可能会对数字资产行业产生重大影响。下一任总统和国会可能会制定针对加密货币的立法，并可能对影响更广泛金融市场的税收和支出政策进行修改。</w:t>
      </w:r>
    </w:p>
    <w:p>
      <w:r>
        <w:t>当前的民意调查数据和来自Polymarket等预测市场的隐含赔率表明，这是一场激烈的竞争。[1]然而，截至 10 月 15 日，这些数据表明共和党控制参议院的可能性似乎很大。 Grayscale Research认为，鉴于参议院在确认总统任命 SEC 和 CFTC 主席等关键监管机构方面的作用，参议院控制权的变化可能与加密货币特别相关。</w:t>
      </w:r>
    </w:p>
    <w:p>
      <w:r>
        <w:t>然而，在选民层面，数据显示加密货币是一个两党共同关心的问题，民主党人的比特币拥有率略高于共和党人。此外，双方的具体候选人都表达了对加密货币创新的支持。</w:t>
      </w:r>
    </w:p>
    <w:p>
      <w:r>
        <w:t>无论哪一方控制，Grayscale Research 都认为，全面的两党立法可能是美国数字资产行业的最佳长期解决方案。</w:t>
      </w:r>
    </w:p>
    <w:p>
      <w:r>
        <w:t>尽管 2024 年美国大选存在诸多问题，但数字资产行业还是吸引了候选人的部分时间和注意力。这在一定程度上可以归因于选民不断变化的偏好：在哈里斯民意调查代表灰度进行的全国调查中，我们发现，</w:t>
      </w:r>
      <w:r>
        <w:t>大约一半的潜在美国选民更有可能投票给对加密货币感兴趣的候选人，而不是对加密货币不感兴趣的候选人。</w:t>
      </w:r>
      <w:r>
        <w:t>对加密货币的日益关注也反映出美国规则制定落后于其他国家的事实，尽管该行业不断发展和创新，因此全面的立法变得更加紧迫。</w:t>
      </w:r>
    </w:p>
    <w:p>
      <w:r>
        <w:t>下面我们考虑白宫和国会的潜在选举场景及其对加密市场可能的影响。对于每个结果，我们都会报告 Polymarket 的隐含赔率，Polymarket 是一个基于区块链的预测市场，今年采用率急剧增加。</w:t>
      </w:r>
    </w:p>
    <w:p>
      <w:r>
        <w:t>大多数结果都具有高度不确定性：民意调查数据和预测市场都表明竞选结果分歧很大。然而，这些数据表明，参议院的控制权似乎有可能发生转移（从民主党转向共和党），考虑到参议院在确认总统任命方面的作用，这可能是一个特别相关的变化，对加密货币行业产生直接影响。</w:t>
      </w:r>
    </w:p>
    <w:p>
      <w:pPr>
        <w:pStyle w:val="Heading2"/>
      </w:pPr>
      <w:r>
        <w:t>白宫</w:t>
      </w:r>
    </w:p>
    <w:p>
      <w:r>
        <w:t>Polymarket赔率：特朗普 57% / 哈里斯 43%（截至 2024 年 10 月 15 日）</w:t>
      </w:r>
    </w:p>
    <w:p>
      <w:r>
        <w:t>结果是：特朗普的胜利可能意味着监管机构会给予更多支持，预算赤字也会更大，这两者都可能为比特币和加密货币带来推动力。但特朗普的财政政策计划需要国会的支持，而关税可能会带来市场不确定性。</w:t>
      </w:r>
    </w:p>
    <w:p>
      <w:r>
        <w:t>下一任总统将制定加密货币政策议程，提名关键监管机构，并推动有关税收、支出和关税的更广泛的经济政策决策。前总统特朗普热情拥抱数字资产行业，表示希望让美国成为“世界加密货币和比特币之都”[2]。他还宣布将推出一个名为 World Liberty Financial 的加密货币借贷平台，尽管有关该项目的细节仍然有限。 [3]</w:t>
      </w:r>
    </w:p>
    <w:p>
      <w:r>
        <w:t>副总统哈里斯最近对数字资产提出了更多支持性评论，解释说她的政府将“鼓励人工智能和数字资产等创新技术，同时保护我们的消费者和投资者”。 [4]据媒体报道，她的竞选团队还将宣布“保护”加密资产并制定“一项为加密货币和其他数字资产制定规则的计划”的计划。 [5]</w:t>
      </w:r>
    </w:p>
    <w:p>
      <w:r>
        <w:t>然而，哈里斯竞选活动提供的具体细节较少，值得注意的是，正如加密货币行业的某些市场参与者和评论员所看到的那样，现任拜登/哈里斯政府对行业监管采取了对抗性方法，包括通过一系列诉讼，限制对传统银行服务的访问，并否决两党立法。 [6]因此，</w:t>
      </w:r>
      <w:r>
        <w:t>灰度研究认为，特朗普政府更有可能提名有兴趣支持加密行业创新的监管机构。</w:t>
      </w:r>
      <w:r>
        <w:t xml:space="preserve"> [7]</w:t>
      </w:r>
    </w:p>
    <w:p>
      <w:r>
        <w:t>具体而言，比特币的前景也可能取决于下一届政府的宏观政策选择。独立研究人员的分析表明，</w:t>
      </w:r>
      <w:r>
        <w:t>特朗普和哈里斯的财政政策提案都将导致更大的预算赤字——尽管联邦赤字已经相当大。</w:t>
      </w:r>
      <w:r>
        <w:t xml:space="preserve"> [8]在纳入竞选既定计划之前，国会预算办公室 (CBO) 预计未来 10 年联邦赤字平均将占 GDP 的 6.2%。根据宾大沃顿商学院预算模型（PWBM），副总统哈里斯提出的扩大儿童税收抵免和其他改革的建议将使10年平均预算赤字达到GDP的6.5%，尽管她打算将企业税率提高到28% %.[9]与此同时，PWBM 分析表明，前总统特朗普延长 2017 年减税政策并降低其他税率的计划将使 10 年平均预算赤字达到 GDP 的 7.8%（图表 1）。 [10]</w:t>
      </w:r>
    </w:p>
    <w:p>
      <w:r>
        <w:t>Grayscale Research 认为，在其他条件相同的情况下，</w:t>
      </w:r>
      <w:r>
        <w:t>从中期来看，巨额预算赤字应该被视为对美元不利，对比特币有利。</w:t>
      </w:r>
    </w:p>
    <w:p>
      <w:r>
        <w:t>图表 1：两位候选人都没有计划缩减联邦赤字</w:t>
      </w:r>
    </w:p>
    <w:p/>
    <w:p>
      <w:r>
        <w:drawing>
          <wp:inline xmlns:a="http://schemas.openxmlformats.org/drawingml/2006/main" xmlns:pic="http://schemas.openxmlformats.org/drawingml/2006/picture">
            <wp:extent cx="4572000" cy="317754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3177540"/>
                    </a:xfrm>
                    <a:prstGeom prst="rect"/>
                  </pic:spPr>
                </pic:pic>
              </a:graphicData>
            </a:graphic>
          </wp:inline>
        </w:drawing>
      </w:r>
    </w:p>
    <w:p>
      <w:r>
        <w:t>然而，在实践中，市场影响尚不确定。</w:t>
      </w:r>
      <w:r>
        <w:t>首先，财政政策的改变必须经过国会的批准，目前还不清楚哪些竞选提案实际上可以成为法律——尤其是在政府分裂的情况下。其次，前总统特朗普也有意大幅提高关税。</w:t>
      </w:r>
      <w:r>
        <w:t>关税上调往往会提高美元的价值，并可能给风险资产带来压力，特别是如果其他国家采取报复的话。 [11]</w:t>
      </w:r>
      <w:r>
        <w:t>尽管关税不会直接影响比特币，但加密资产估值与更广泛的市场相关，因此关税上调可能会给价格带来下行风险。</w:t>
      </w:r>
    </w:p>
    <w:p>
      <w:pPr>
        <w:pStyle w:val="Heading2"/>
      </w:pPr>
      <w:r>
        <w:t>参议院</w:t>
      </w:r>
    </w:p>
    <w:p>
      <w:r>
        <w:t>Polymarket 赔率：共和党控制 78% / 民主党控制 22%</w:t>
      </w:r>
    </w:p>
    <w:p>
      <w:r>
        <w:t>结果是：虽然两党成员都表现出了对加密货币政策某些方面的支持，但考虑到参议院在确认监管机构任命方面的关键作用，</w:t>
      </w:r>
      <w:r>
        <w:t>共和党的控制可能被认为对加密货币来说是一个净积极的结果。</w:t>
      </w:r>
    </w:p>
    <w:p>
      <w:r>
        <w:t>参议院与众议院一起负责通过财政政策[12]的任何变更以及任何特定于加密货币的立法。参议院还负责确认总统任命，包括美国证券交易委员会 (SEC)、商品期货交易委员会 (CFTC) 和美联储的主要监管机构的任命。由于许多加密资产的监管状况不确定，参议院对机构任命的监督可能对该行业至关重要。</w:t>
      </w:r>
    </w:p>
    <w:p>
      <w:r>
        <w:t>本届国会通过的加密立法是两党共同参与的，包括参议院农业委员会的数字商品法案和参议院银行委员会的稳定币立法。 [13]与此同时，共和党参议员也更加坚定地支持数字资产行业。例如，加密行业游说团体 Stand With Crypto[14] 在加密问题上给 49 名共和党参议员中的 39 名给出了“A”级，但在 51 名民主党参议员中只有 6 名。[15]此外，投票模式表明更多的共和党支持：在参议院投票废除 SEC 员工会计公告 (SAB) 121[16] 时，48 名共和党人投了赞成票，12 名民主党人投了赞成票。</w:t>
      </w:r>
    </w:p>
    <w:p>
      <w:r>
        <w:t>民主党目前控制着参议院，因此担任关键委员会的主席，确定立法的优先事项，并最终对一些总统任命拥有决定性的投票权。鉴于共和党人普遍更支持数字资产创新，Grayscale Research认为，</w:t>
      </w:r>
      <w:r>
        <w:t>参议院控制权的变化对加密市场可能是一个积极的结果——考虑到监管机构的关键作用，可以说是该行业最重要的选举结果。</w:t>
      </w:r>
    </w:p>
    <w:p>
      <w:pPr>
        <w:pStyle w:val="Heading2"/>
      </w:pPr>
      <w:r>
        <w:t>众议院</w:t>
      </w:r>
    </w:p>
    <w:p>
      <w:r>
        <w:t>Polymarket 赔率：共和党控制 44% / 民主党控制 56%</w:t>
      </w:r>
    </w:p>
    <w:p>
      <w:r>
        <w:t>结果是：众议院的控制权对于决定政府是统一还是分裂至关重要，这将在一定程度上决定下一任总统能否实现其既定的财政政策目标，从而决定选举对更广泛金融市场的影响。</w:t>
      </w:r>
    </w:p>
    <w:p>
      <w:r>
        <w:t>与参议院一样，通过任何财政政策变化或特定于加密货币的立法都需要众议院的支持。本届国会审议的立法是两党共同审议的，但得到了共和党更多的支持。例如，对于众议院金融服务委员会的 FIT21[17] 法案，208 名共和党人投了赞成票，71 名民主党人也投了赞成票，其中包括前议长佩洛西和民主党党鞭克拉克。</w:t>
      </w:r>
    </w:p>
    <w:p>
      <w:r>
        <w:t>众议院的控制权将决定众议院的委员会任务和立法优先事项，这可能会对加密货币政策产生影响。</w:t>
      </w:r>
      <w:r>
        <w:t>但也许最重要的影响将是一个政党是否同时控制白宫和国会参众两院——“统一政府”——或者控制权是否由各党派瓜分——“分裂政府”。在分裂的政府下，财政政策的改变可能特别难以实现。</w:t>
      </w:r>
    </w:p>
    <w:p>
      <w:pPr>
        <w:pStyle w:val="Heading2"/>
      </w:pPr>
      <w:r>
        <w:t>八种可能性</w:t>
      </w:r>
    </w:p>
    <w:p>
      <w:r>
        <w:t>对于即将到来的美国大选，有三个机构在起作用（白宫、参议院和众议院），每个机构有两种可能的结果（由共和党或民主党控制）。因此，存在八种不同的可能场景，每种场景对数字资产行业都有不同的影响。图表 2 提供了 Polymarket 每种情况的隐含赔率。</w:t>
      </w:r>
    </w:p>
    <w:p>
      <w:r>
        <w:t>图表2：根据市场预测，选举具有高度不确定性</w:t>
      </w:r>
    </w:p>
    <w:p/>
    <w:p>
      <w:r>
        <w:drawing>
          <wp:inline xmlns:a="http://schemas.openxmlformats.org/drawingml/2006/main" xmlns:pic="http://schemas.openxmlformats.org/drawingml/2006/picture">
            <wp:extent cx="4572000" cy="2506980"/>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2506980"/>
                    </a:xfrm>
                    <a:prstGeom prst="rect"/>
                  </pic:spPr>
                </pic:pic>
              </a:graphicData>
            </a:graphic>
          </wp:inline>
        </w:drawing>
      </w:r>
    </w:p>
    <w:p>
      <w:r>
        <w:t>灰度研究将强调几个关键点。首先，在四种更有可能发生的情况中，没有一种情况明显占主导地位——换句话说，选举后的权力平衡仍然具有高度的不确定性。其次，观察人士对于我们将拥有统一的政府还是分裂的政府存在分歧：民主党或共和党大获全胜的总几率仍然接近 50%。第三，根据 Polymarket 的说法，唯一具有相当高赔率的具体结果是共和党控制参议院。只要这种情况持续下去，鉴于参议院在确认总统任命方面发挥的关键作用，我们就认为选举结果将朝着有利于加密货币市场的方向发展。</w:t>
      </w:r>
    </w:p>
    <w:p>
      <w:pPr>
        <w:pStyle w:val="Heading2"/>
      </w:pPr>
      <w:r>
        <w:t>加密货币是两党共同关心的问题</w:t>
      </w:r>
    </w:p>
    <w:p>
      <w:r>
        <w:t>在选民层面，加密货币是一个两党共同关心的问题。哈里斯民意调查代表 Grayscale 进行的全国调查结果显示，</w:t>
      </w:r>
      <w:r>
        <w:t>自认为民主党人中的比特币拥有量和对加密货币的熟悉程度高于共和党人，而且民主党人今年普遍对加密货币更加感兴趣。</w:t>
      </w:r>
      <w:r>
        <w:t xml:space="preserve"> [18]此外，任何新的加密立法都需要在参议院获得绝对多数，因此几乎肯定需要两党的支持。</w:t>
      </w:r>
    </w:p>
    <w:p>
      <w:r>
        <w:t>话虽如此，鉴于参议院在确认总统任命的监管机构人选方面发挥着关键作用，</w:t>
      </w:r>
      <w:r>
        <w:t>Grayscale Research 认为共和党对参议院的控制对数字资产行业来说是一个有意义的积极因素。</w:t>
      </w:r>
      <w:r>
        <w:t>因此，</w:t>
      </w:r>
      <w:r>
        <w:t>当前的民意调查和预测市场的隐含赔率目前表明加密货币市场将出现有利的结果。</w:t>
      </w:r>
    </w:p>
    <w:p>
      <w:r>
        <w:t>然而，下一届政府任何针对加密货币的立法和/或可能的财政政策变化的前景都更加不确定。 Grayscale Research认为，数字资产行业健康发展的最佳结果是两党继续推动全面立法。</w:t>
      </w:r>
    </w:p>
    <w:p>
      <w:pPr>
        <w:pStyle w:val="Heading2"/>
      </w:pPr>
      <w:r>
        <w:t>哈里斯民意调查方法</w:t>
      </w:r>
    </w:p>
    <w:p>
      <w:r>
        <w:t>该调查由 Harris Poll 代表 Grayscale 通过其 Harris On Demand 综合产品于 2024 年 9 月 4 日至 6 日在美国境内对计划在 2024 年总统选举中投票的 1,841 名成年人（18 岁及以上）进行在线调查。必要时，根据年龄、性别、种族/民族、地区、教育程度、婚姻状况、家庭规模、家庭收入、就业情况和上网倾向对数据进行加权，以使其符合其在人口中的实际比例。本次调查的受访者是从同意参加我们调查的人中选出的。哈里斯在线民意调查的抽样精度是使用贝叶斯可信区间来衡量的。对于本研究，使用 95% 的置信水平，样本数据的准确度在 +/- 2.8 个百分点之内。 在感兴趣的调查人群子集中，这个可信区间会更宽。所有抽样调查和民意调查，无论是否使用概率抽样，都会受到其他多种误差来源的影响，这些误差通常无法量化或估计，包括但不限于覆盖范围误差、与不答复相关的误差、与不答复相关的误差问题措辞和回答选项，以及调查后的权重和调整。</w:t>
      </w:r>
    </w:p>
    <w:p>
      <w:r>
        <w:t>注释</w:t>
      </w:r>
    </w:p>
    <w:p>
      <w:r>
        <w:t>[1] Grayscale 对于民意调查数据的准确性或可靠性以及 Polymarket 等预测市场的隐含赔率不持任何立场。在这篇文章中，灰度使用 Polymarket 的数据来表明潜在选举结果的总体方向性。</w:t>
      </w:r>
    </w:p>
    <w:p>
      <w:r>
        <w:t>[2] 资料来源：《巴伦周刊》。</w:t>
      </w:r>
    </w:p>
    <w:p>
      <w:r>
        <w:t>[3] 资料来源：纽约时报。</w:t>
      </w:r>
    </w:p>
    <w:p>
      <w:r>
        <w:t>[4] 资料来源：彭博社。</w:t>
      </w:r>
    </w:p>
    <w:p>
      <w:r>
        <w:t>[5] 资料来源：美国国家公共广播电台。</w:t>
      </w:r>
    </w:p>
    <w:p>
      <w:r>
        <w:t>[6] 例如，参见《华尔街日报》、《Unchained Crypto》、《路透社》、《TechCrunch》、《Axios》、《路透社》。</w:t>
      </w:r>
    </w:p>
    <w:p>
      <w:r>
        <w:t>[7] 在监管方面，前总统特朗普曾说过，“规则将由热爱你的行业而不是讨厌你的行业的人来制定。”资料来源：CNBC。</w:t>
      </w:r>
    </w:p>
    <w:p>
      <w:r>
        <w:t>[8] 国会预算办公室的这份声明总结了当前的预算情况：“在 10 年预测期内，国会预算办公室的基本赤字平均占 GDP 的 2.5%。从1947年到2008年的62年间，基本赤字仅两次超过GDP的2.5%。不过，在过去 15 年里，这一比例已经超过了 10 倍，部分原因是为应对 2007-2009 年金融危机以及 2020 年初开始的大流行而颁布的立法。”资料来源：国会预算办公室。</w:t>
      </w:r>
    </w:p>
    <w:p>
      <w:r>
        <w:t>[9] PWBM 估计基于主要（利息前）赤字；在竞选活动提出计算总赤字影响的提案之前，灰度纳入了国会预算办公室对利息支出的估计。对竞选提案的预算影响的估计因来源而异，此处提供的数字应被视为说明性的。对于其他估计，请参阅负责任的联邦预算委员会等。</w:t>
      </w:r>
    </w:p>
    <w:p>
      <w:r>
        <w:t>[10] PWBM 对特朗普提案的估计不包括关税对海关收入的潜在影响。然而，确实包括关税收入的预测，例如负责任的联邦预算委员会的预测，发现对赤字的净影响大致可比。如果特朗普关税计划维持不变，对十年期间收入影响的估计约为 2 万亿至 5 万亿美元。资料来源：负责任的联邦预算委员会、税收政策中心、税收基金会。</w:t>
      </w:r>
    </w:p>
    <w:p>
      <w:r>
        <w:t>[11] 各种研究探讨了关税增加对美元的影响。例如，请参阅美国贸易政策对金融市场的多方面影响和关税在多大程度上被汇率抵消。有关对风险资产的影响，请参阅《中美贸易战对美国投资的影响》等。</w:t>
      </w:r>
    </w:p>
    <w:p>
      <w:r>
        <w:t>[12] 改变关税通常不需要国会批准。</w:t>
      </w:r>
    </w:p>
    <w:p>
      <w:r>
        <w:t>[13] 具体法案包括《2022 年数字商品消费者保护法案》(S.4760) 和《Lummis-Gillibrand 支付稳定币法案》(S.4155)。</w:t>
      </w:r>
    </w:p>
    <w:p>
      <w:r>
        <w:t>[14] Stand With Crypto Alliance 是一个由捐款资助的 501(c)(4) 非营利组织。 Grayscale 对 The Stand With Crypto Alliance 数据的准确性或可靠性不采取任何立场。在这篇文章中，灰度使用来自加密货币联盟立场的数据来表明国会议员在加密货币政策方面的立场的总体方向性。</w:t>
      </w:r>
    </w:p>
    <w:p>
      <w:r>
        <w:t>[15] 计算与民主党党团会议的独立参议员。</w:t>
      </w:r>
    </w:p>
    <w:p>
      <w:r>
        <w:t>[16] SAB 121 是一项财务指南，要求公司将客户持有的加密货币报告为资产和负债，影响他们管理加密货币托管服务的方式。</w:t>
      </w:r>
    </w:p>
    <w:p>
      <w:r>
        <w:t>[17] 21 世纪金融创新和技术法案 (H.R.4763)。</w:t>
      </w:r>
    </w:p>
    <w:p>
      <w:r>
        <w:t>[18] 在三轮民意调查中，18% 的民主党人表示他们拥有比特币，而共和党人的这一比例为 15%。同样，51% 的民主党人表示他们对加密货币“非常熟悉”或“有些熟悉”，而共和党人的这一比例为 45%。最后，在第三波民意调查（2024 年 9 月 4 日至 6 日）中，37% 的民主党人表示，他们今年对了解更多有关加密货币投资的态度变得更加开放，而共和党人的这一比例为 30%。资料来源：哈里斯民意调查。</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