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Galaxy Research：哈里斯在加密政策上不及特朗普</w:t>
      </w:r>
    </w:p>
    <w:p>
      <w:r>
        <w:t>作者：Alex O’Donnell，CoinTelegraph；编译：邓通，本站</w:t>
      </w:r>
    </w:p>
    <w:p>
      <w:r>
        <w:t>10 月 14 日，Galaxy Research 表示，美国总统候选人卡马拉·哈里斯 (Kamala Harris) 对加密货币的态度比她的老板、总统乔·拜登 (Joe Biden) 更友好，但远不如竞争对手唐纳德·特朗普 (Donald Trump) 对加密货币行业的态度。</w:t>
      </w:r>
    </w:p>
    <w:p>
      <w:r>
        <w:t>Galaxy 研究主管亚历克斯·索恩 (Alex Thorn) 在 X 平台上发布的一篇文章称，</w:t>
      </w:r>
      <w:r>
        <w:t>哈里斯承诺将大幅改善美国加密货币公司的监管环境，但她对税收、比特币挖矿和自我托管等其他相关问题持不利立场。</w:t>
      </w:r>
    </w:p>
    <w:p>
      <w:r>
        <w:t>索恩表示：</w:t>
      </w:r>
      <w:r>
        <w:t>“尽管特朗普无疑对该行业更为有利，但我们乐观地认为，哈里斯可能会比拜登给予更多支持。”</w:t>
      </w:r>
    </w:p>
    <w:p/>
    <w:p>
      <w:r>
        <w:drawing>
          <wp:inline xmlns:a="http://schemas.openxmlformats.org/drawingml/2006/main" xmlns:pic="http://schemas.openxmlformats.org/drawingml/2006/picture">
            <wp:extent cx="4572000" cy="6102377"/>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6102377"/>
                    </a:xfrm>
                    <a:prstGeom prst="rect"/>
                  </pic:spPr>
                </pic:pic>
              </a:graphicData>
            </a:graphic>
          </wp:inline>
        </w:drawing>
      </w:r>
    </w:p>
    <w:p>
      <w:r>
        <w:t>来源：Galaxy Research</w:t>
      </w:r>
    </w:p>
    <w:p>
      <w:pPr>
        <w:pStyle w:val="Heading2"/>
      </w:pPr>
      <w:r>
        <w:t>特朗普和哈里斯在加密货币政策上的表现如何</w:t>
      </w:r>
    </w:p>
    <w:p>
      <w:r>
        <w:t>11 月的美国总统大选将由共和党候选人特朗普与民主党候选人哈里斯对决，特朗普曾表示希望让美国成为“世界加密货币之都”，而哈里斯对加密货币行业的态度相对沉默。</w:t>
      </w:r>
    </w:p>
    <w:p>
      <w:r>
        <w:t>在民主党人拜登的领导下，美国证券交易委员会对加密货币采取了积极的监管立场，对行业公司采取了 100 多项监管行动。</w:t>
      </w:r>
    </w:p>
    <w:p>
      <w:r>
        <w:t>7 月，特朗普承诺“解雇”现任美国证券交易委员会主席加里·根斯勒。</w:t>
      </w:r>
    </w:p>
    <w:p>
      <w:r>
        <w:t>从 9 月开始，哈里斯加大了对加密货币的投入，将区块链技术列为她希望美国“保持主导地位”的几种新兴技术之一。</w:t>
      </w:r>
    </w:p>
    <w:p>
      <w:r>
        <w:t>这可能意味着加密货币监管立场更为温和。 Galaxy 表示，“幕后对话 […] 表明哈里斯的目标是比拜登略具建设性的方法”。</w:t>
      </w:r>
    </w:p>
    <w:p>
      <w:r>
        <w:t>10 月 2 日，美国证券交易委员会执法负责人 Gurbir Grewal 辞职，这可能预示着现任政府内部将发生转变。</w:t>
      </w:r>
    </w:p>
    <w:p/>
    <w:p>
      <w:r>
        <w:drawing>
          <wp:inline xmlns:a="http://schemas.openxmlformats.org/drawingml/2006/main" xmlns:pic="http://schemas.openxmlformats.org/drawingml/2006/picture">
            <wp:extent cx="4572000" cy="2179320"/>
            <wp:docPr id="2" name="Picture 2"/>
            <wp:cNvGraphicFramePr>
              <a:graphicFrameLocks noChangeAspect="1"/>
            </wp:cNvGraphicFramePr>
            <a:graphic>
              <a:graphicData uri="http://schemas.openxmlformats.org/drawingml/2006/picture">
                <pic:pic>
                  <pic:nvPicPr>
                    <pic:cNvPr id="0" name="image.jpg"/>
                    <pic:cNvPicPr/>
                  </pic:nvPicPr>
                  <pic:blipFill>
                    <a:blip r:embed="rId10"/>
                    <a:stretch>
                      <a:fillRect/>
                    </a:stretch>
                  </pic:blipFill>
                  <pic:spPr>
                    <a:xfrm>
                      <a:off x="0" y="0"/>
                      <a:ext cx="4572000" cy="2179320"/>
                    </a:xfrm>
                    <a:prstGeom prst="rect"/>
                  </pic:spPr>
                </pic:pic>
              </a:graphicData>
            </a:graphic>
          </wp:inline>
        </w:drawing>
      </w:r>
    </w:p>
    <w:p>
      <w:r>
        <w:t>四分之三的加密货币持有者表示，候选人的加密货币政策将影响他们的投票方式。资料来源：Gemini</w:t>
      </w:r>
    </w:p>
    <w:p>
      <w:r>
        <w:t>据 Galaxy 称，哈里斯在税收问题上仍然“极度反对”该行业。Galaxy 表示，她的计划包括“撤销特朗普的减税政策”，这可能会导致加密货币持有者的资本利得税增加。</w:t>
      </w:r>
    </w:p>
    <w:p>
      <w:r>
        <w:t>与此同时，特朗普表示支持比特币挖矿，并将其与制造业混为一谈。据报道，特朗普希望更多的比特币“在美国制造”。</w:t>
      </w:r>
    </w:p>
    <w:p>
      <w:r>
        <w:t>Galaxy 表示，特朗普还承诺“保护自我托管权”，这意味着将加密资产存放在所有者管理的钱包中，而不是第三方托管人。</w:t>
      </w:r>
    </w:p>
    <w:p>
      <w:r>
        <w:t>哈里斯在比特币挖矿或自我托管方面没有采取类似的有利立场。</w:t>
      </w:r>
    </w:p>
    <w:p>
      <w:r>
        <w:t>值得注意的是，Galaxy 表示，两位候选人都对对外国对手实施加密交易金融制裁持强硬态度。</w:t>
      </w:r>
    </w:p>
    <w:p>
      <w:r>
        <w:t>这可能会限制两位候选人对违反“了解您的客户”或反洗钱规则的“无需许可”去中心化金融协议的支持。</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