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NFT应该定义为消费品吗？</w:t>
      </w:r>
    </w:p>
    <w:p>
      <w:r>
        <w:t>来源：区块链骑士</w:t>
      </w:r>
    </w:p>
    <w:p>
      <w:r>
        <w:t>美国数字商会（TDC）呼吁国会通过立法，将某些不可替代通证（NFT）定义为消费品，使其免受联邦证券法的约束。</w:t>
      </w:r>
    </w:p>
    <w:p>
      <w:r>
        <w:t>此前，</w:t>
      </w:r>
      <w:r>
        <w:t>SEC（美国证券交易委员会）最近的执法行动引发了越来越多的担忧，包括向NFT市场Open Sea发出Wells通知</w:t>
      </w:r>
      <w:r>
        <w:t>。</w:t>
      </w:r>
    </w:p>
    <w:p>
      <w:r>
        <w:t>在9月10日发布的一份声明中，美国数字商会认为，数字艺术品、收藏品和视频游戏资产等为消耗性使用而创建的NFT不应被归类为金融产品。</w:t>
      </w:r>
    </w:p>
    <w:p>
      <w:r>
        <w:t>相反，</w:t>
      </w:r>
      <w:r>
        <w:t>美国数字商会认为这些通证应被视为传统消费品</w:t>
      </w:r>
      <w:r>
        <w:t>。</w:t>
      </w:r>
    </w:p>
    <w:p>
      <w:r>
        <w:t>该组织强调，购买NFT通常是为了个人使用，而非投资目的，偶尔转售牟利并不能将其转化为证券。</w:t>
      </w:r>
    </w:p>
    <w:p>
      <w:r>
        <w:t>声明称：“TDC的《2023像素到政策》报告发现，许多NFT应用显然不是作为投资合同或投机性金融工具设计的。”</w:t>
      </w:r>
    </w:p>
    <w:p>
      <w:r>
        <w:t>美国数字商会还强调，与传统收藏品或艺术品一样，NFT的二级市场特征本质上并不使其成为金融产品。</w:t>
      </w:r>
    </w:p>
    <w:p>
      <w:r>
        <w:t>美国数字商会的呼吁是在SEC针对NFT平台采取一系列行动之际发出的</w:t>
      </w:r>
      <w:r>
        <w:t>。</w:t>
      </w:r>
    </w:p>
    <w:p>
      <w:r>
        <w:t>最近针对Draft Kings和Dapper Labs等公司的诉讼引起了数字资产行业的警觉，人们担心监管过度可能会扼杀创新。</w:t>
      </w:r>
    </w:p>
    <w:p>
      <w:r>
        <w:t>SEC最近对最大的NFT市场之一Open Sea采取了执法行动，进一步加剧了人们的担忧。</w:t>
      </w:r>
    </w:p>
    <w:p>
      <w:r>
        <w:t>美国数字商会表示：“</w:t>
      </w:r>
      <w:r>
        <w:t>SEC主席Gary Gensler的强制监管方法并不妥当，已经危及了无数依靠NFT维持生计的人们</w:t>
      </w:r>
      <w:r>
        <w:t>。”</w:t>
      </w:r>
    </w:p>
    <w:p>
      <w:r>
        <w:t>美国数字商会警告说，目前缺乏明确的立法正在将NFT创造者和公司推向海外，因为那里的监管可能更加有利。</w:t>
      </w:r>
    </w:p>
    <w:p>
      <w:r>
        <w:t>美国数字商会目前正在敦促美国国会，让其澄清消耗性使用的NFT不应属于证交会的管辖范围</w:t>
      </w:r>
      <w:r>
        <w:t>。</w:t>
      </w:r>
    </w:p>
    <w:p>
      <w:r>
        <w:t>同时，该组织也发布警告，说明了持续的不确定性可能会损害该行业和更广泛的美国经济。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