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观察 | 漫长的等待：山寨币的收获季何时会来？</w:t>
      </w:r>
    </w:p>
    <w:p>
      <w:r>
        <w:t>作者：Socra，本站</w:t>
      </w:r>
    </w:p>
    <w:p>
      <w:r>
        <w:t>随着美国大选临近尾声，比特币波动幅度愈加剧烈，币价冲击新高的同时回调也更加明显。受此影响，山寨币普遍一片惨淡，就连接连爆出财富效应的Meme币也有所哑火。</w:t>
      </w:r>
    </w:p>
    <w:p>
      <w:r>
        <w:t>有数据显示，2017 年热门代币中的 95% 现已淡出市场，如LTC、XMR和ETC等。而本轮周期，VC币大多在上所后没有经历暴涨就一路走向看不见底部的深谷。那么投资者苦等的山寨季是否还会来临？</w:t>
      </w:r>
    </w:p>
    <w:p>
      <w:r>
        <w:t>一、比特币的季节，山寨币的寒冬</w:t>
      </w:r>
    </w:p>
    <w:p>
      <w:r>
        <w:t>11月3日，TradingView 数据显示，比特币市占率（BTC.D）上升触及 60.52%，续创本轮牛市新高（2022-09 至今）。而剔除市值前十大加密资产后的山寨币市场总估值相对于比特币市值的比例（OTHERS/BTC）已降至 0.16，即仅占比特币市值的 16%，创下 2021 年 1 月以来新低。</w:t>
      </w:r>
    </w:p>
    <w:p/>
    <w:p>
      <w:r>
        <w:drawing>
          <wp:inline xmlns:a="http://schemas.openxmlformats.org/drawingml/2006/main" xmlns:pic="http://schemas.openxmlformats.org/drawingml/2006/picture">
            <wp:extent cx="4572000" cy="352820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28204"/>
                    </a:xfrm>
                    <a:prstGeom prst="rect"/>
                  </pic:spPr>
                </pic:pic>
              </a:graphicData>
            </a:graphic>
          </wp:inline>
        </w:drawing>
      </w:r>
    </w:p>
    <w:p>
      <w:r>
        <w:t>另据Coinmarketcap数据，山寨币季节指数显示在过去 90 天内，排名前 100 的加密货币中只有 25% 或以下的山寨币表现优于比特币，现阶段属于比特币季节了。</w:t>
      </w:r>
    </w:p>
    <w:p>
      <w:r>
        <w:t>研究机构Matrixport 也表示市面上已有超过 2 万种加密货币，但市场关注点依然高度集中在比特币，山寨币热潮尚未到来。</w:t>
      </w:r>
    </w:p>
    <w:p>
      <w:r>
        <w:t>对于这种一面是火焰一面是海水的局面，有分析人士认为加密货币市场自 4 月份以来一直“没有方向”，加上由于美国大选悬念过大，导致加密市场的波动性随之上升，山寨币的脆弱性也就被暴露无遗。</w:t>
      </w:r>
    </w:p>
    <w:p>
      <w:r>
        <w:t>除此之外，山寨币从几乎今年年初跌到年尾，主要还有以下几点原因：</w:t>
      </w:r>
    </w:p>
    <w:p>
      <w:r>
        <w:t>1、流动性不足</w:t>
      </w:r>
    </w:p>
    <w:p>
      <w:r>
        <w:t>CryptoQuant创始人表示，加密行业正陷入危机，今年山寨币表现惨淡没有资金流入。加密行业本身就像一场游戏，玩家从中获取多巴胺。然而现在缺乏探索新技术的建设者，导致加密项目缺乏吸引力。</w:t>
      </w:r>
    </w:p>
    <w:p>
      <w:r>
        <w:t>此外，他还表示虽然稳定币供应持续增长是好现象，但新增的交易量不足以创造足够的买方流动性。目前，整个稳定币市值约为1660亿美元，但其中只有21%的稳定币用于交易，远低于2021年的50%。</w:t>
      </w:r>
    </w:p>
    <w:p>
      <w:r>
        <w:t>2、周期</w:t>
      </w:r>
    </w:p>
    <w:p>
      <w:r>
        <w:t>加密分析师Willy Woo表示，当前山寨币周期显著不同于以往，这是自2017年以来散户第三次大规模亏损，山寨币周期逐渐衰弱。2020-21年的DeFi和NFT浪潮以及当前的Meme币热潮均导致散户持续受损。尽管每次比特币上涨后山寨币仍可能反弹，但整体来看，山寨币周期的强度在逐渐削弱。</w:t>
      </w:r>
    </w:p>
    <w:p>
      <w:r>
        <w:t>而知名交易员Eugene也表示，自推出以来价格下跌80-90%的山寨币估值正接近合理水平。每一次解锁都是看涨的机会，让钻石手参与者能够积累更多代币。</w:t>
      </w:r>
    </w:p>
    <w:p>
      <w:r>
        <w:t>3、缺少价值积累</w:t>
      </w:r>
    </w:p>
    <w:p>
      <w:r>
        <w:t>Zhu Su：VC币缺乏价值积累，也属于Memecoin。加密货币市场将产生无数市值在5万美元至5亿美元之间的资产，而市值在5亿美元至500亿美元之间的资产则相对较少。</w:t>
      </w:r>
    </w:p>
    <w:p>
      <w:r>
        <w:t>知名投资人纳瓦尔也表示：大多数加密项目都会失败，因为创始团队过早致富，而不去招募新成员。</w:t>
      </w:r>
    </w:p>
    <w:p>
      <w:r>
        <w:t>4、监管打击</w:t>
      </w:r>
    </w:p>
    <w:p>
      <w:r>
        <w:t>11月2日，区块链协会（Blockchain Association）披露数据，自 Gary Gensler 担任美 SEC 主席以来，美国加密行业为应对该机构的执法行动已支出超 4 亿美元，美国证券交易委员会在此期间对一些大型加密公司提起了诉讼，其中包括 Coinbase、Kraken 等。</w:t>
      </w:r>
    </w:p>
    <w:p>
      <w:r>
        <w:t>三、山寨币还能迎来春天吗？</w:t>
      </w:r>
    </w:p>
    <w:p>
      <w:r>
        <w:t>山寨币历史上曾有过多次爆发时期，然而本轮牛市的致富效应似乎却多显现在比特币与Meme币。未来山寨币是否会还有机会再度大涨，各方机构也给出了不同的判断。</w:t>
      </w:r>
    </w:p>
    <w:p>
      <w:r>
        <w:t>1、看多</w:t>
      </w:r>
    </w:p>
    <w:p>
      <w:r>
        <w:t>Bitwise首席投资官：美国大选后的</w:t>
      </w:r>
      <w:r>
        <w:t>监管清晰度</w:t>
      </w:r>
      <w:r>
        <w:t>对山寨币更为重要，无论是特朗普还是哈里斯获胜，比特币的监管环境都在改善。这对比特币而言是积极的消息，尤其对其他加密货币更是如此。</w:t>
      </w:r>
    </w:p>
    <w:p>
      <w:r>
        <w:t>从短期来看，加密市场更倾向于特朗普获胜，而非哈里斯胜出，但实际上，机构正进入这一领域，采用率在上升，ETF 资金流入也在进行中。如果特朗普获胜，我预期山寨币的涨幅会较比特币更大。但无论如何，我认为两者都会走高。</w:t>
      </w:r>
    </w:p>
    <w:p>
      <w:r>
        <w:t>Galaxy Digital研究主管也表示，相对于比特币，特朗普获胜对山寨币更有利。主要是因为监管方面的放松对山寨币比对比特币更有帮助。</w:t>
      </w:r>
    </w:p>
    <w:p>
      <w:r>
        <w:t>分析公司 CryptoQuant数据显示，韩国交易者正布局优质山寨，预计山寨币将于Q4走强。此外，韩国交易平台交易量数据也显示，人们正在转向高贝塔值（波动率大于市场波动率）的山寨加密货币。</w:t>
      </w:r>
    </w:p>
    <w:p>
      <w:r>
        <w:t>10x Research 创始人 Markus Thielen 同样在最近的一份报告中表示，动作迅速的交易者正在抓住机会，大量买入他们最喜欢的山寨币，预计第四季度将出现强劲上涨。</w:t>
      </w:r>
    </w:p>
    <w:p>
      <w:r>
        <w:t>链上分析师Ali表示，山寨币季到来只是时间问题，其市值或将超1万亿美元。</w:t>
      </w:r>
    </w:p>
    <w:p>
      <w:r>
        <w:t>Bitfinex：山寨币在未来几个月的表现或会超过比特币，如果比特币的主导地位确实达到了局部顶部，我们可能会在未来几个月看到一段时间的山寨币跑赢大盘，如果宏观经济压力缓解，可能会为第四季度的看涨奠定基础。</w:t>
      </w:r>
    </w:p>
    <w:p>
      <w:r>
        <w:t>MN Trading 创始人 Michael van de Poppe 表示，预计山寨币牛市将从下一次美联储会议降息开始。</w:t>
      </w:r>
    </w:p>
    <w:p>
      <w:r>
        <w:t>CZ表示，2024年或为“复苏年”，从历史来看“复苏年”的下一年为牛市。</w:t>
      </w:r>
    </w:p>
    <w:p>
      <w:r>
        <w:t>2、看空</w:t>
      </w:r>
    </w:p>
    <w:p>
      <w:r>
        <w:t>MNNC Group COO：比特币和以太坊表现出色淘汰部分山寨币，行业整合将持续。</w:t>
      </w:r>
    </w:p>
    <w:p>
      <w:r>
        <w:t>Willy Woo：当前周期是“Meme泡沫赌场”，建议交易山寨币而不是持有。山寨币市值计算存在偏差，因为这一指标仅反映成功项目的总和，而失败项目则不计入其中。山寨币是一个内幕游戏，就像赌场一样，庄家最终会赢。</w:t>
      </w:r>
    </w:p>
    <w:p>
      <w:r>
        <w:t>对于山寨币何时会止跌企稳，Into The Cryptoverse 创始人 Benjamin Cowen表示，山寨币清算应该在 2024 年 12 月结束（最迟在 2025 年 1 月的第二周），这是一个漫长的旅程。</w:t>
      </w:r>
    </w:p>
    <w:p>
      <w:r>
        <w:t>小结</w:t>
      </w:r>
    </w:p>
    <w:p>
      <w:r>
        <w:t>以往多数情况下比特币上涨会带动山寨币们齐飞，但今年情况似乎有些特殊。比特币屡屡冲击新高，然而大多数山寨币却不断冲击熊市币价水平。山寨币回调的力度以及低谷延续的长度无不在考验着投资者的财商。不过币圈本就风险偏高，普通投资者更是需要自己做好的DY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