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Coinbase CEO：从加密角度思考2024年美国大选</w:t>
      </w:r>
    </w:p>
    <w:p>
      <w:r>
        <w:t>作者：Brian Armstron，Coinbase创始人兼CEO；编译：0xjs@本站</w:t>
      </w:r>
    </w:p>
    <w:p>
      <w:r>
        <w:t>我想从加密货币和 Coinbase 增加经济自由的使命的角度（我们在这个维度上非常政治化），分享一些关于选举的简短想法。</w:t>
      </w:r>
    </w:p>
    <w:p>
      <w:r>
        <w:t>无论怎样看待，这次选举对于加密货币来说都是一次巨大的胜利。</w:t>
      </w:r>
    </w:p>
    <w:p>
      <w:r>
        <w:t>1、支持加密货币是伯尼·莫雷诺（ Bernie Moreno）在俄亥俄州击败谢罗德·布朗（Sherrod Brown）的关键因素。谢罗德是最反对加密货币的参议员之一。</w:t>
      </w:r>
    </w:p>
    <w:p>
      <w:r>
        <w:t>2、加密货币得到了获胜总统候选人的全力支持</w:t>
      </w:r>
    </w:p>
    <w:p>
      <w:r>
        <w:t>3、美国完全否认参议员沃伦（Warren）和加里·根斯勒（Gary Gensler）多年来试图非法扼杀我们的行业。他们都应该为民主党的失败承担自己的责任（拜登和哈里斯也应该为他们失控承担责任）。</w:t>
      </w:r>
    </w:p>
    <w:p>
      <w:r>
        <w:t>4、下一届国会将是有史以来最支持加密货币的国会。StandWithCrypto 选民大批到场，帮助在几乎每个选区选出支持加密货币的候选人。（众议院选出了 257 名支持加密货币的候选人）</w:t>
      </w:r>
    </w:p>
    <w:p>
      <w:r>
        <w:t>5、华盛顿特区收到了一个明确的信息，即反对加密货币是结束职业生涯的好方法，因为它不代表选民的意愿，他们对当前的金融体系感到不满并希望做出改变。</w:t>
      </w:r>
    </w:p>
    <w:p>
      <w:r>
        <w:t>当然，除了加密货币之外，这次选举还有许多其他因素——马斯克可能发挥了最大作用（他收购 Twitter/X 标志着转折点）。还有很多其他因素，我在这里就不多说了。</w:t>
      </w:r>
    </w:p>
    <w:p>
      <w:r>
        <w:t>但我认为，我们（美国公民）在这次选举中向政府发出的最大信息是，我们不会走社会主义道路，不会建立规模越来越大、权力越来越大的政府，不会过度监管、法律战、大量印钞，也不会通过免费发钱来收买选票，同时推高赤字。美国将走经济自由之路，这是我们的力量源泉，它以有限政府、法治、精英政治、财政纪律为基础，尊重自由市场（而非政府）作为经济增长的源泉，赞美科学、技术和建设者作为文明进步的源泉，等等。</w:t>
      </w:r>
    </w:p>
    <w:p>
      <w:r>
        <w:t>这不应该是一个党派信息。两党都有优秀的亲商、亲科技拥护者，加密行业也支持他们。但这并不意味着支持率应该是 50/50，因为在这次选举中，他们的支持率并不均匀。我接到了许多左翼人士的愤怒电话，他们对行业努力不完全 50/50 甚至不支持民主党感到不满。他们拒绝承认的是，更多的共和党人在众议院投票支持 FIT21 法案（大约 3 比 1 的优势），而针对加密的法律战/攻击来自民主党政府。支持一个真正无党派的 PAC，它只关注候选人对加密和经济自由的立场，而不是他们属于哪个政党，这真的让人伤透了脑筋。如果他们陷入党派思维，他们就无法理解为什么不是 50/50 或者支持他们喜欢的政党（或者不想这样做，因为这不符合他们的利益）。</w:t>
      </w:r>
    </w:p>
    <w:p>
      <w:r>
        <w:t>无论如何，我很自豪加密社区采取了真正有原则、无党派的做法，我希望这次选举后，我们不再看到这种不平衡。加密应该得到双方的支持，任何推动美国繁荣的重要新技术或行业也应该如此。双方都可以用自己的价值观来支持它。我们不能容忍政客试图非法摧毁我们的行业，或剥夺我们客户的权利。</w:t>
      </w:r>
    </w:p>
    <w:p>
      <w:r>
        <w:t>最后，从政策角度来看，加密货币将继续存在，我们将继续出现，直到我们看到通过合理的立法来保护消费者和行业免受未来的攻击。我们将看到这个行业在美国建立。Coinbase和a16z为 Fairshake 提供了额外资金，Fairshake 已经在 2026 年中期选举中使用了约 7800 万美元。StandWithCrypto 目前拥有 190 万支持者，并设定了一个延伸目标，即到 2026 年中期选举时达到 400 万支持者。他们还将在国际上扩大他们的努力，因为我们需要在 G20 及以后看到类似的规则。只有通过广泛的全球采用，加密货币才能更新全球金融体系并增加经济自由。</w:t>
      </w:r>
    </w:p>
    <w:p>
      <w:r>
        <w:t>我对加密社区取得的进展感到非常自豪。现在让我们在美国通过一些合理的立法，然后重新开始建设吧！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