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特朗普赢得大选后，加密行业下一步何去何从？</w:t>
      </w:r>
    </w:p>
    <w:p>
      <w:r>
        <w:t>作者：James Hunt</w:t>
      </w:r>
    </w:p>
    <w:p>
      <w:r>
        <w:t>翻译：白话区块链</w:t>
      </w:r>
    </w:p>
    <w:p>
      <w:r>
        <w:t>随着美国总统大选结果尘埃落定，唐纳德·特朗普胜选后，加密货币行业接下来将迎来哪些变化？</w:t>
      </w:r>
    </w:p>
    <w:p>
      <w:r>
        <w:t>在今年的竞选中，特朗普展现了全新的亲加密货币立场，并首次将加密政策作为重要议题，提出了一系列承诺。他的承诺包括在“上任首日”解雇证券交易委员会主席加里·根斯勒，为丝绸之路创始人Ross Ulbricht减刑，成立总统加密货币顾问委员会，废除SAB 121，结束“扼杀行动2.0”，将美国打造成比特币挖矿“强国”，并建立国家战略比特币储备。</w:t>
      </w:r>
    </w:p>
    <w:p>
      <w:r>
        <w:t>随着总统、参议院和众议院可能被共和党全面掌控，加密货币社区对这些承诺能迅速兑现的乐观情绪正在上升。</w:t>
      </w:r>
    </w:p>
    <w:p>
      <w:pPr>
        <w:pStyle w:val="Heading3"/>
      </w:pPr>
      <w:r>
        <w:t>1、新的SEC主席</w:t>
      </w:r>
    </w:p>
    <w:p>
      <w:r>
        <w:t>在拜登政府期间，证券交易委员会（SEC）在加密货币监管方面扮演了关键角色。现任主席加里·根斯勒主张，大多数加密货币都属于证券，并敦促相关机构根据现有规定进行注册。该机构还与Coinbase、BN、Kraken和Robinhood等行业重要玩家，以及DeFi、NFT和稳定币项目展开了多场法律斗争。</w:t>
      </w:r>
    </w:p>
    <w:p>
      <w:r>
        <w:t>尽管根斯勒可能选择在特朗普政府中继续担任SEC委员，但有消息称，他很有可能会选择辞职。</w:t>
      </w:r>
    </w:p>
    <w:p>
      <w:r>
        <w:t>关于谁将接任主席职位，外界普遍猜测特朗普可能会任命现任共和党籍SEC委员Hester Peirce，她因在加密货币领域的支持态度而被称为“加密妈妈”。Peirce长期以来批评SEC对该领域的执法行动以及在被起诉前未批准现货加密货币交易产品的做法。然而，Peirce此前表示自己并不感兴趣担任主席职位，这使得唯一另一位共和党籍委员Mark Uyeda成为热门人选，他同样对加密货币持友好态度。另一方面，特朗普也可能提名一位新的委员，有分析指出，前CFTC主席Chris Giancarlo是一个被考虑的人选。</w:t>
      </w:r>
    </w:p>
    <w:p>
      <w:r>
        <w:t>Variant Fund的首席法律官Jake Chervinsky表示，Peirce成为主席的几率很低，因为她似乎并不想要这个职位。他认为：“Uyeda上任的概率不小，但我预计特朗普可能更倾向于任命自己选中的新人。”他补充道：“实际上，担任主席是一个非常艰难且不讨好的职位。一些委员（比如Uyeda）可能会有兴趣，但另一些人可能觉得自己已经尽职到位，希望去追求新的机会。”</w:t>
      </w:r>
    </w:p>
    <w:p>
      <w:r>
        <w:t>不过，距离特朗普正式上任还有两个半月，在新领导层接管联邦机构之前，加密政策可能会有所变动。Chervinsky警告称，在此期间，现任政府可能会“忙于敲定各项规则并发起执法行动”。</w:t>
      </w:r>
    </w:p>
    <w:p>
      <w:r>
        <w:t>他表示：“特朗普的首要加密政策任务必须是终结拜登通过执法打压行业的企图。这意味着要撤销SEC不合理的执法行动以及司法部对Tornado Cash的起诉。”</w:t>
      </w:r>
    </w:p>
    <w:p>
      <w:pPr>
        <w:pStyle w:val="Heading3"/>
      </w:pPr>
      <w:r>
        <w:t>2、亲加密的监管</w:t>
      </w:r>
    </w:p>
    <w:p>
      <w:r>
        <w:t>在特朗普政府领导下，推进《比特币法案》成为最受期待的政策之一，即将比特币确立为战略储备资产，计划让美国政府持有多达比特币总供应量（2100万枚）的5%。这一法案的正式名称为《2024年通过全国优化投资促进创新、技术和竞争力法案》，简称为《2024年比特币法案》，由怀俄明州共和党参议员Cynthia Lummis于今年7月提出。</w:t>
      </w:r>
    </w:p>
    <w:p>
      <w:r>
        <w:t>在选举结果公布后，唐纳德·特朗普赢得总统大选，共和党重新控制参议院，并有望继续掌控众议院。Lummis在X平台上发文表示：“我们将建立战略比特币储备。”</w:t>
      </w:r>
    </w:p>
    <w:p>
      <w:r>
        <w:t>Presto的分析师Peter Chung和Min Jung解释道：“如果共和党实现对总统、参议院和众议院的全面掌控，那么包括Lummis的比特币战略储备法案在内的许多加密相关法案在国会通过的机会将大大增加。”</w:t>
      </w:r>
    </w:p>
    <w:p>
      <w:r>
        <w:t>在今年夏天于纳什维尔举行的2024年比特币大会上，Ikigai的首席投资官Travis Kling曾表示，他认为这一计划几乎不太可能实现。“这听起来像是个跨越不了的鸿沟，几乎让人觉得过于乐观而难以置信。但随着共和党的强势胜选，这一计划的可能性大幅上升。如果真的实现，那我们真要共赢了（WAGMI，意为‘我们都会成功’）。”</w:t>
      </w:r>
    </w:p>
    <w:p>
      <w:r>
        <w:t>CoinShares研究主管James Butterfill在周三撰文表示，这一举措将使比特币地位类似于黄金，使其成为国家储备的一部分，并标志着向合法化迈出的历史性一步。他表示：“如果《比特币法案》得以实施，可能会大大激发机构和政府对比特币的兴趣，加速其增长，并推动其价值达到新高。”</w:t>
      </w:r>
    </w:p>
    <w:p>
      <w:r>
        <w:t>据研究和经纪公司Bernstein的分析师称，特朗普的胜选使加密货币的监管环境从逆风转变为顺风，预计参议院银行委员会也将更加亲加密货币。这意味着其他加密立法将进展更快，尤其是在稳定币和市场结构法案方面，这将有利于美国的交易平台和稳定币发行商，如Circle和Paxos。</w:t>
      </w:r>
    </w:p>
    <w:p>
      <w:r>
        <w:t>Bitwise首席投资官Matt Hougan指出，在特朗普的其他政策承诺中，“扼杀行动2.0”的终结将放宽加密货币接入传统银行系统的限制。此外，废除有争议的SEC公告SAB 121，可能会为传统银行接纳更多加密公司作为客户铺平道路，并使其能够自行持有和托管比特币。</w:t>
      </w:r>
    </w:p>
    <w:p>
      <w:r>
        <w:t>然而，选举后的一个不变因素是美国36万亿美元的赤字，每100天增加1万亿美元。Hougan指出，根据国会预算办公室的预测，在特朗普政策下，这一趋势可能会持续，甚至恶化。由于美联储可能降息，加上不确定的经济环境，比特币将成为投资者“必备”的资产。</w:t>
      </w:r>
    </w:p>
    <w:p>
      <w:pPr>
        <w:pStyle w:val="Heading3"/>
      </w:pPr>
      <w:r>
        <w:t>3、比特币挖矿激励和释放Ross Ulbricht（暗网市场“丝绸之路”Silk Road的创始人）</w:t>
      </w:r>
    </w:p>
    <w:p>
      <w:r>
        <w:t>针对美国比特币矿工的激励措施，可能会进一步扩大目前国内上市运营商的主导地位和整合趋势。这种情况可能会影响到该行业在减半后艰难环境中向AI数据中心托管领域多元化发展的现状。</w:t>
      </w:r>
    </w:p>
    <w:p>
      <w:r>
        <w:t>最后，特朗普在加密社区乃至更广泛人群中最受欢迎的承诺之一，可能是在就职后释放Ross Ulbricht。Ulbricht因创建和运营暗网市场“丝绸之路”而被判处无期徒刑，不得假释。该网站与比特币的早期历史密切相关。</w:t>
      </w:r>
    </w:p>
    <w:p>
      <w:r>
        <w:t>比特币早期玩家Amir Taaki在周三迅速提醒当选总统特朗普履行承诺，为Ulbricht减刑，并敦促尽快释放他。Taaki表示：“我欠Ross Ulbricht一切。加密货币改变了我的人生。加密货币之所以能壮大，离不开他的贡献。他做出了终极牺牲，我们所有人都从他的工作中受益。”</w:t>
      </w:r>
    </w:p>
    <w:p>
      <w:pPr>
        <w:pStyle w:val="Heading3"/>
      </w:pPr>
      <w:r>
        <w:t>4、市场影响</w:t>
      </w:r>
    </w:p>
    <w:p>
      <w:r>
        <w:t>CoinShares的Butterfill指出，特朗普提议任命亿万富翁支持者埃隆·马斯克领导一个新的“政府效率部”，负责削减约2万亿美元的联邦开支，这意味着未来可能会采取更加宽松的货币政策来平衡这一计划。他表示，历史上，宽松的货币政策和财政保守主义有利于比特币，增强了其作为对冲货币贬值和通胀的吸引力，吸引那些寻求规避传统经济风险的投资者。</w:t>
      </w:r>
    </w:p>
    <w:p>
      <w:r>
        <w:t>BRN分析师Valentin Fournier表示：“特朗普的当选为市场提供了强劲的看涨理由，预计即将到来的降息和全球刺激措施将进一步提振经济，并支持比特币的表现。尽管特朗普要到明年1月才正式上任，但我们预计比特币将在年底前维持强势。”他还提到：“以太坊在过去三天里上涨了20%，在此前表现不佳的情况下略微缩小了与比特币的差距。然而，我们认为这波涨势是暂时的，比特币可能会在接下来的几周内继续领先。”</w:t>
      </w:r>
    </w:p>
    <w:p>
      <w:r>
        <w:t>根据The Block的价格页面显示，比特币当前交易价格为74967美元，过去24小时内上涨了1.7%，年初至今上涨了77.4%。相比之下，以太坊目前的交易价格为2,818美元，在过去24小时内上涨了7.6%。然而，今年以来以太坊的涨幅为23.7%，表现不及其他加密资产。</w:t>
      </w:r>
    </w:p>
    <w:p>
      <w:r>
        <w:t>Bitget Research首席分析师Ryan Lee表示：“随着特朗普再次当选总统，市场的初步反应可能是场外资金因恐惧而入场，推动比特币价格创下新高。未来几天，BTC ETF或将出现净流入，这表明华尔街机构对市场前景持乐观态度。期货市场的多空比低于1，这意味着加密市场中的机构投资者正在通过期货采取多头头寸。目前市场正处于一致看涨的阶段。”</w:t>
      </w:r>
    </w:p>
    <w:p>
      <w:r>
        <w:t>Bernstein的分析师在周三重申了他们的预测，预计比特币将在今年年底接近90000美元，并在2025年达到20万美元的牛市目标。Bitwise的Hougan也有类似的预测目标。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