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观点：为什么说Binance的上币困境是必然结局？</w:t>
      </w:r>
    </w:p>
    <w:p>
      <w:r>
        <w:t>作者：0xTodd</w:t>
      </w:r>
    </w:p>
    <w:p>
      <w:r>
        <w:t>我也不怕得罪人——“Binance上币困境”是必然结局，且救赎方案非常残酷。</w:t>
      </w:r>
    </w:p>
    <w:p>
      <w:pPr>
        <w:pStyle w:val="Heading3"/>
      </w:pPr>
      <w:r>
        <w:t>一、传统上市 vs Crypto Listing</w:t>
      </w:r>
    </w:p>
    <w:p>
      <w:r>
        <w:t>传统公司上市的最重要两个目的：</w:t>
      </w:r>
    </w:p>
    <w:p>
      <w:r>
        <w:t>1.再融资并扩大生产；</w:t>
      </w:r>
    </w:p>
    <w:p>
      <w:r>
        <w:t>2.背书；</w:t>
      </w:r>
    </w:p>
    <w:p>
      <w:r>
        <w:t>两者都是为了让企业获得商业竞争优势，进而为自己&amp;股东创造更多利润。</w:t>
      </w:r>
    </w:p>
    <w:p>
      <w:r>
        <w:t>其次，兼有：</w:t>
      </w:r>
    </w:p>
    <w:p>
      <w:r>
        <w:t>3.创始人和投资人退出；</w:t>
      </w:r>
    </w:p>
    <w:p>
      <w:r>
        <w:t>4.激励员工；</w:t>
      </w:r>
    </w:p>
    <w:p>
      <w:r>
        <w:t>前者是真正的福利，并且鼓励社会上更多商业诞生；后者通过增加员工忠诚进而获得商业优势。</w:t>
      </w:r>
    </w:p>
    <w:p>
      <w:r>
        <w:t>重要性1&gt;2&gt;3&gt;4</w:t>
      </w:r>
    </w:p>
    <w:p>
      <w:r>
        <w:t>这就为什么过去大家总讲“资本会自我繁殖”，因为一切目标终结于：通过商业优势赚更多钱。</w:t>
      </w:r>
    </w:p>
    <w:p>
      <w:r>
        <w:t>而且，很多公司甚至不想上市，比如字节跳动，比如华为，因为人家自己赚钱已经足够，不再需要通过再融资扩大商业优势。</w:t>
      </w:r>
    </w:p>
    <w:p>
      <w:r>
        <w:t>敝行业的残酷的事实大家都清楚，Crypto项目，99%的项目根本不赚钱。</w:t>
      </w:r>
    </w:p>
    <w:p>
      <w:r>
        <w:t>扩大商业优势的目的，从一开始就压根*不存在*。投入再生产毫无意义，投入越多，损失越大。</w:t>
      </w:r>
    </w:p>
    <w:p>
      <w:r>
        <w:t>那么只剩下目的3、目的4，即创始人、投资人和员工的退出。</w:t>
      </w:r>
    </w:p>
    <w:p>
      <w:pPr>
        <w:pStyle w:val="Heading3"/>
      </w:pPr>
      <w:r>
        <w:t>二、福利与义务</w:t>
      </w:r>
    </w:p>
    <w:p>
      <w:r>
        <w:t>传统上市有苛刻的要求和义务：</w:t>
      </w:r>
    </w:p>
    <w:p>
      <w:r>
        <w:t>上市前：要有有实力的保荐机构做IPO，这一步至少要证明创始人和商业模型没太大问题，让创始人知道这个机会昂贵，不要乱搞；保荐机构也极度珍惜自己的羽毛（牌照），不会使用过分的盘外招。</w:t>
      </w:r>
    </w:p>
    <w:p>
      <w:r>
        <w:t>但是，Crypto协议的问题就在于，它享受了传统上市的福利：投资人退出/激励员工…</w:t>
      </w:r>
    </w:p>
    <w:p>
      <w:r>
        <w:t>它却没有承担任何传统上市的义务：</w:t>
      </w:r>
    </w:p>
    <w:p>
      <w:r>
        <w:t>Listing前，项目方没有保荐机构，很多创始人压根没有意识到Listing这是个严谨的事。相反，大家都是匿名项目，又压根不考虑未来再生产。</w:t>
      </w:r>
    </w:p>
    <w:p>
      <w:r>
        <w:t>那么——贿赂/作假/刷量/骗，一切招数，当然是“应出尽出”，因为不会获得惩罚！</w:t>
      </w:r>
    </w:p>
    <w:p>
      <w:pPr>
        <w:pStyle w:val="Heading3"/>
      </w:pPr>
      <w:r>
        <w:t>三、不会获得惩罚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6287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62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重要的事情说三遍：</w:t>
      </w:r>
    </w:p>
    <w:p>
      <w:r>
        <w:t>不会获得惩罚；</w:t>
      </w:r>
    </w:p>
    <w:p>
      <w:r>
        <w:t>不会获得惩罚；</w:t>
      </w:r>
    </w:p>
    <w:p>
      <w:r>
        <w:t>不会获得惩罚；</w:t>
      </w:r>
    </w:p>
    <w:p>
      <w:r>
        <w:t>项目方不会获得惩罚，交易所员工不会获得惩罚，交易所自己更不会获得惩罚。</w:t>
      </w:r>
    </w:p>
    <w:p>
      <w:r>
        <w:t>3.1项目方</w:t>
      </w:r>
    </w:p>
    <w:p>
      <w:r>
        <w:t>项目方受到最重的惩罚，就是被交易所拉黑。</w:t>
      </w:r>
    </w:p>
    <w:p>
      <w:r>
        <w:t>但是拉黑又算得了什么呢？</w:t>
      </w:r>
    </w:p>
    <w:p>
      <w:r>
        <w:t>套用一个经典的幻想问题，假如你面前有一个红色按钮：</w:t>
      </w:r>
    </w:p>
    <w:p>
      <w:r>
        <w:t>A. 50%概率获得1000w；</w:t>
      </w:r>
    </w:p>
    <w:p>
      <w:r>
        <w:t>B. 50%概率再也按不了这个按钮了；</w:t>
      </w:r>
    </w:p>
    <w:p>
      <w:r>
        <w:t>你按么？你特么的马上按100次——这算个鸡毛惩罚？</w:t>
      </w:r>
    </w:p>
    <w:p>
      <w:r>
        <w:t>3.2交易所员工</w:t>
      </w:r>
    </w:p>
    <w:p>
      <w:r>
        <w:t>你可以说Binance、Coinbase对于受贿员工有惩罚——批评、开除，甚至理论上追究法律责任。</w:t>
      </w:r>
    </w:p>
    <w:p>
      <w:r>
        <w:t>但是，取证太困难了。Crypto是世界上最难以追踪的资产，这可是连俄罗斯、伊朗和朝鲜都在使用的资产。要知道，我们行业在隐私方面的基建是世界第一的：</w:t>
      </w:r>
    </w:p>
    <w:p>
      <w:r>
        <w:t>我聊天使用Signal或者TG隐私聊天；</w:t>
      </w:r>
    </w:p>
    <w:p>
      <w:r>
        <w:t>我交易使用一些跨链桥，甚至混币器；</w:t>
      </w:r>
    </w:p>
    <w:p>
      <w:r>
        <w:t>我出金使用一些不需要KYC的三线交易所。</w:t>
      </w:r>
    </w:p>
    <w:p>
      <w:r>
        <w:t>就算国际刑警亲自调查，也未必能破解。你的区区一个交易所的内审部，凭什么敢妄言解决贪腐？</w:t>
      </w:r>
    </w:p>
    <w:p>
      <w:r>
        <w:t>而且腐败实施也很极其隐蔽：</w:t>
      </w:r>
    </w:p>
    <w:p>
      <w:r>
        <w:t>在交易所内部美言两句，在项目方会议上指点两句就行了。</w:t>
      </w:r>
    </w:p>
    <w:p>
      <w:r>
        <w:t>甚至，你只要在领导被信息茧房时——选择默不作声而不是刺破，就完成了贿赂的全过程。</w:t>
      </w:r>
    </w:p>
    <w:p>
      <w:r>
        <w:t>所以，正如Jocy讲的，项目方专门贿赂交易所老板关注的KOL。你的交易所内部的锦衣卫，哪怕陈立夫再世毛人凤复活，再也解决不了，这是无解的阳谋。</w:t>
      </w:r>
    </w:p>
    <w:p>
      <w:r>
        <w:t>3.3交易所本身</w:t>
      </w:r>
    </w:p>
    <w:p>
      <w:r>
        <w:t>我们把交易所想象成一个实体。</w:t>
      </w:r>
    </w:p>
    <w:p>
      <w:r>
        <w:t>上线一个币先跌90%，一年后再跌90%，相比上线一个十倍币而言，无非前者少赚钱，后者多赚钱而已。</w:t>
      </w:r>
    </w:p>
    <w:p>
      <w:r>
        <w:t>是的，你发现了，交易所上垃圾币，甚至还是赚钱的，不会亏钱。</w:t>
      </w:r>
    </w:p>
    <w:p>
      <w:r>
        <w:t>而口碑上的惩罚压根无法量化，交易所里也不会设立一个部门来专门统计口碑变化，得罪领导又得罪同事，还没有油水，没人会做。</w:t>
      </w:r>
    </w:p>
    <w:p>
      <w:r>
        <w:t>所以，这算什么惩罚？上一个垃圾币，惩罚就是“少赚一点钱”？</w:t>
      </w:r>
    </w:p>
    <w:p>
      <w:r>
        <w:t>这算惩罚么？</w:t>
      </w:r>
    </w:p>
    <w:p>
      <w:pPr>
        <w:pStyle w:val="Heading3"/>
      </w:pPr>
      <w:r>
        <w:t>四、财务披露</w:t>
      </w:r>
    </w:p>
    <w:p>
      <w:r>
        <w:t>传统公司上市后，定期披露财务报表，而且还要数不清的做空机构和散户去扒着财报看。</w:t>
      </w:r>
    </w:p>
    <w:p>
      <w:r>
        <w:t>举个我们都知道的例子，由于普华永道接了恒大这个单子，至今还被骂得不能自理，而且更关键的，普华被监管开出了3.2亿元的巨额罚单。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0768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076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但是，Crypto项目上市后，还别说没有财务披露，链上国库里的资金去向都很难明确。</w:t>
      </w:r>
    </w:p>
    <w:p>
      <w:r>
        <w:t>项目方可以任意支配减持获得的钱，可以去买豪宅，去办游艇趴，去谈恋爱，甚至去研究长生不老，唯一确定的，就是不会去复投扩大再生产。</w:t>
      </w:r>
    </w:p>
    <w:p>
      <w:r>
        <w:t>这是问题关键——Listing之后，减持/套现本身没有问题，但是问题是套现之后不复投生产，这是就是失血循环。</w:t>
      </w:r>
    </w:p>
    <w:p>
      <w:pPr>
        <w:pStyle w:val="Heading3"/>
      </w:pPr>
      <w:r>
        <w:t>五、解决方案</w:t>
      </w:r>
    </w:p>
    <w:p>
      <w:r>
        <w:t>症之切，疾之深，唯有：停止上币、停止上币、停止上币。</w:t>
      </w:r>
    </w:p>
    <w:p>
      <w:r>
        <w:t>在Crypto项目没有彻底解决“压根没有收入”问题之前，上币没有任何意义：</w:t>
      </w:r>
    </w:p>
    <w:p>
      <w:r>
        <w:t>上一个直接跌90%，就是快速割一切用户；</w:t>
      </w:r>
    </w:p>
    <w:p>
      <w:r>
        <w:t>上一个先拉10倍，在顶部再套住，是帮聪明用户割傻用户。</w:t>
      </w:r>
    </w:p>
    <w:p>
      <w:r>
        <w:t>五十步笑百步而已，只不过后者面子好看一点，算是凭本事割的，所谓“给过机会了”。</w:t>
      </w:r>
    </w:p>
    <w:p>
      <w:r>
        <w:t>警告：如果交易所继续采用现有的上币策略，逐步被DEX侵蚀甚至取代，只是时间问题。</w:t>
      </w:r>
    </w:p>
    <w:p>
      <w:r>
        <w:t>甚至有一天，Telegram Bot拿到BN CB和UB的5-10%份额我都丝毫不意外。</w:t>
      </w:r>
    </w:p>
    <w:p>
      <w:r>
        <w:t>--------分割线--------</w:t>
      </w:r>
    </w:p>
    <w:p>
      <w:r>
        <w:t>下面进入幻想时间：根本解决方案：设置两个站点，主站+社区站。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【主站】 逐步收缩</w:t>
      </w:r>
    </w:p>
    <w:p>
      <w:r>
        <w:t>立即停止上币，如果激进点，还要逐渐末位淘汰下架之前的代币。</w:t>
      </w:r>
    </w:p>
    <w:p>
      <w:r>
        <w:t>【社区站】 新设</w:t>
      </w:r>
    </w:p>
    <w:p>
      <w:r>
        <w:t>新设的社区站采用DEX模式，即注册制，每一个项目都可以公平上币。</w:t>
      </w:r>
    </w:p>
    <w:p>
      <w:r>
        <w:t>试问，Uniswap或者Raydium每天上几万个代币，什么时候被骂过？</w:t>
      </w:r>
    </w:p>
    <w:p>
      <w:r>
        <w:t>Hayden Adams什么时候被人贿赂过？特么Alpha Ray连名字都假的，更没人需要给他创造信息茧房。</w:t>
      </w:r>
    </w:p>
    <w:p>
      <w:r>
        <w:t>可能会阵痛，但是好处是：</w:t>
      </w:r>
    </w:p>
    <w:p>
      <w:r>
        <w:t>未来，上Binance，上Coinbase不再是项目方的退出终点；而是开始奋斗，立志做出牛逼应用的起点（否则赚不到钱）。</w:t>
      </w:r>
    </w:p>
    <w:p>
      <w:r>
        <w:t>价值发现完全交给社区，而不是上币组或者投资部。注册制可以完美解决“为什么BN总是最后一棒”的问题。</w:t>
      </w:r>
    </w:p>
    <w:p>
      <w:r>
        <w:t>如果里面有Crypto明日之星，它一定不会错过。</w:t>
      </w:r>
    </w:p>
    <w:p>
      <w:r>
        <w:t>而里面的垃圾币，也永远不会通过不公平的手段骗到更多人。</w:t>
      </w:r>
    </w:p>
    <w:p>
      <w:r>
        <w:t>期待这一天，这个决定是伟大而残酷的。</w:t>
      </w:r>
    </w:p>
    <w:p>
      <w:r>
        <w:t>然而一旦成功，甚至可以一举逆转整个行业的风气，停止To Binance和To Coinbase风潮，进而诞生真正的如ChatGPT一般的killer app。</w:t>
      </w:r>
    </w:p>
    <w:p>
      <w:r>
        <w:t>永远不要违背人性；</w:t>
      </w:r>
    </w:p>
    <w:p>
      <w:r>
        <w:t>永远不要违背商业规律。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