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Bitwise：为何说比特币将涨至50万美元或更高 它需要什么条件</w:t>
      </w:r>
    </w:p>
    <w:p>
      <w:r>
        <w:t>作者：Matt Hougan，Bitwise首席投资官；编译：0xjs@本站</w:t>
      </w:r>
    </w:p>
    <w:p>
      <w:r>
        <w:t>美国时间周二上午我写这篇备忘录时，比特币在过去24小时内刚刚创下一系列历史新高，目前交易价格约为8.8万美元。今年到目前为止，它已经上涨了约100%，自11月5日那场具有历史意义的选举以来，涨幅更是超过了25%。</w:t>
      </w:r>
    </w:p>
    <w:p>
      <w:r>
        <w:t>我们发布这篇文章时，市场可能会回调——它涨得太快、太高了——但感觉10万美元就近在咫尺。</w:t>
      </w:r>
    </w:p>
    <w:p>
      <w:r>
        <w:t>这样的时刻会引发情绪波动。在11月选举前就持有比特币的人欣喜若狂，这是理所当然的。但很多没持有的人觉得自己好像已经错失良机。</w:t>
      </w:r>
    </w:p>
    <w:p>
      <w:r>
        <w:t>对于后一类人，我想说：你们入场还不算晚。实际上，在比特币突破50万美元之前，都还算早。</w:t>
      </w:r>
    </w:p>
    <w:p>
      <w:r>
        <w:t>让我来解释一下。</w:t>
      </w:r>
    </w:p>
    <w:p>
      <w:pPr>
        <w:pStyle w:val="Heading2"/>
      </w:pPr>
      <w:r>
        <w:t>比特币涨至50万美元（或更高）的理由</w:t>
      </w:r>
    </w:p>
    <w:p>
      <w:r>
        <w:t>首先要说明的是：没人能保证比特币每枚一定会值50万美元。我们甚至都不知道它是否能突破10万美元！比特币价格波动剧烈，前景不明朗，随时可能回调。</w:t>
      </w:r>
    </w:p>
    <w:p>
      <w:r>
        <w:t>但在我看来，每枚50万美元是比特币早期和后期的正确分界线，原因很简单：它标志着比特币将走向“成熟”。</w:t>
      </w:r>
    </w:p>
    <w:p>
      <w:r>
        <w:t>正如我几周前所讨论的，投资比特币实际上是一种包含了两方面的投资。当你押注比特币时，你是在押注：</w:t>
      </w:r>
    </w:p>
    <w:p>
      <w:r>
        <w:t>1、 随着各国政府举债并使本国货币贬值，对比特币和黄金等价值储存资产的需求将会增加；</w:t>
      </w:r>
    </w:p>
    <w:p>
      <w:r>
        <w:t>2、 比特币作为一种价值储存手段，将越来越被广泛接受，与黄金并驾齐驱。</w:t>
      </w:r>
    </w:p>
    <w:p>
      <w:r>
        <w:t>第二个押注其实就是说比特币现在入场还不算晚的另一种说法。这个押注目前依然有效。原因如下。</w:t>
      </w:r>
    </w:p>
    <w:p>
      <w:r>
        <w:t>一种成熟的价值储存资产看起来就像黄金那样。当机构配置黄金，或者当央行从资产负债表中拿出数十亿美元进行投资时，没人会大惊小怪。你不会读到大量对黄金持怀疑态度的媒体报道，也不会看到美国在职参议员组建反黄金阵营。黄金已经“功成名就”了。</w:t>
      </w:r>
    </w:p>
    <w:p>
      <w:r>
        <w:t>比特币可不是这样。即便在这次最新的上涨之后，比特币仍在发展之中。当养老基金和捐赠基金在加密货币领域进行小额投资时，这仍被视为新闻。美国劳工部仍在警告401(k)计划提供商不要将比特币纳入其投资组合，理由是需要“格外谨慎”。而且当大型对冲基金投资者对加密货币表示看好时，依然会引起轰动。</w:t>
      </w:r>
    </w:p>
    <w:p>
      <w:r>
        <w:t>随着比特币交易型开放式指数基金（ETP）的巨大成功以及支持加密货币的政策制定者的崛起，市场已经取得了长足的进步。但在比特币变得像黄金一样平淡无奇——被各国央行和各类机构广泛持有——之前，从定义上讲，现在入场都还不算晚。</w:t>
      </w:r>
    </w:p>
    <w:p>
      <w:r>
        <w:t>那么为什么是50万美元呢？嗯，如今黄金市场规模达18万亿美元，比特币约为2万亿美元。这使得价值储存市场规模大约为20万亿美元。当比特币成熟时，它至少会与黄金平分这个市场。</w:t>
      </w:r>
    </w:p>
    <w:p>
      <w:r>
        <w:t>如今大约存在2000万枚比特币——剩余的100万枚将在未来一个世纪内发行——所以当比特币达到50万美元时，它将占据一半的市场份额。</w:t>
      </w:r>
    </w:p>
    <w:p>
      <w:r>
        <w:t>在那之前，一切都还早。</w:t>
      </w:r>
    </w:p>
    <w:p>
      <w:pPr>
        <w:pStyle w:val="Heading2"/>
      </w:pPr>
      <w:r>
        <w:t>结语：比特币要涨到50万美元需要什么条件（以及我为何认为它会涨得更高）</w:t>
      </w:r>
    </w:p>
    <w:p>
      <w:r>
        <w:t>比特币要真正涨到50万美元需要什么条件呢？除其他因素外，我们可能需要如今广泛配置黄金的那些群体也配置比特币。在这个等式中，最大的缺失环节就是各国央行。</w:t>
      </w:r>
    </w:p>
    <w:p>
      <w:r>
        <w:t>如今，各国政府持有全球约20%的黄金储备，相比之下，持有全部比特币的比例还不到2%。要让比特币接近50万美元的价位，我们需要看到这个差距缩小。这是一项艰巨的任务，但我们已经看到了一些进展。这里或许最大的例子就是美国怀俄明州共和党参议员辛西娅·卢米斯（Cynthia Lummis）的计划，即美国建立国家比特币储备，目标是用政府资金购买价值超过800亿美元的比特币。如果我们开始看到这种情况发生，50万美元的比特币就完全有望实现。</w:t>
      </w:r>
    </w:p>
    <w:p>
      <w:r>
        <w:t>但我认为它最终会涨得更高。我的50万美元目标是基于比特币会蚕食黄金的市场份额，而实际上，我认为它将会扩大整个市场。而且这个目标还假定价值储存市场是静态的，而我认为随着各国政府继续举债和印钞，这个市场将会迅速增长。</w:t>
      </w:r>
    </w:p>
    <w:p>
      <w:r>
        <w:t>我们会看到比特币涨到100万美元吗？甚至更高？绝对有可能。但50万美元似乎是个不错的起点。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